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97BA" w14:textId="33EFE7BC" w:rsidR="00DB357D" w:rsidRPr="0007056B" w:rsidRDefault="00DB357D" w:rsidP="00BB14F8">
      <w:pPr>
        <w:spacing w:after="0" w:line="240" w:lineRule="auto"/>
        <w:jc w:val="center"/>
        <w:rPr>
          <w:rFonts w:ascii="Gotham Light" w:hAnsi="Gotham Light"/>
          <w:sz w:val="36"/>
          <w:szCs w:val="36"/>
        </w:rPr>
      </w:pPr>
      <w:bookmarkStart w:id="0" w:name="_Hlk171965268"/>
      <w:proofErr w:type="spellStart"/>
      <w:r w:rsidRPr="0007056B">
        <w:rPr>
          <w:rFonts w:ascii="Gotham Light" w:hAnsi="Gotham Light"/>
          <w:sz w:val="36"/>
          <w:szCs w:val="36"/>
        </w:rPr>
        <w:t>Calendário</w:t>
      </w:r>
      <w:proofErr w:type="spellEnd"/>
      <w:r w:rsidRPr="0007056B">
        <w:rPr>
          <w:rFonts w:ascii="Gotham Light" w:hAnsi="Gotham Light"/>
          <w:sz w:val="36"/>
          <w:szCs w:val="36"/>
        </w:rPr>
        <w:t xml:space="preserve"> de </w:t>
      </w:r>
      <w:proofErr w:type="spellStart"/>
      <w:r w:rsidRPr="0007056B">
        <w:rPr>
          <w:rFonts w:ascii="Gotham Light" w:hAnsi="Gotham Light"/>
          <w:sz w:val="36"/>
          <w:szCs w:val="36"/>
        </w:rPr>
        <w:t>Planejamento</w:t>
      </w:r>
      <w:proofErr w:type="spellEnd"/>
      <w:r w:rsidRPr="0007056B">
        <w:rPr>
          <w:rFonts w:ascii="Gotham Light" w:hAnsi="Gotham Light"/>
          <w:sz w:val="36"/>
          <w:szCs w:val="36"/>
        </w:rPr>
        <w:t xml:space="preserve"> de 12 Meses da Generosidade da Igreja</w:t>
      </w:r>
    </w:p>
    <w:p w14:paraId="6C61E5E8" w14:textId="77777777" w:rsidR="00041702" w:rsidRPr="00041702" w:rsidRDefault="00041702" w:rsidP="00474BFF">
      <w:pPr>
        <w:spacing w:after="0"/>
        <w:rPr>
          <w:rFonts w:ascii="Adobe Garamond Pro" w:hAnsi="Adobe Garamond Pro"/>
          <w:sz w:val="8"/>
          <w:szCs w:val="8"/>
        </w:rPr>
      </w:pPr>
    </w:p>
    <w:p w14:paraId="76ECF83F" w14:textId="2D4FC9F6" w:rsidR="00BB14F8" w:rsidRPr="009F5915" w:rsidRDefault="009F5915" w:rsidP="00BB14F8">
      <w:pPr>
        <w:spacing w:after="0" w:line="240" w:lineRule="auto"/>
        <w:rPr>
          <w:rFonts w:ascii="Adobe Garamond Pro" w:hAnsi="Adobe Garamond Pro"/>
        </w:rPr>
      </w:pPr>
      <w:r>
        <w:rPr>
          <w:rFonts w:ascii="Adobe Garamond Pro" w:hAnsi="Adobe Garamond Pro"/>
        </w:rPr>
        <w:t xml:space="preserve">O calendário de planejamento pode ajudá-lo a personalizar um plano para aumentar as doações em sua igreja. Neste documento, circule os números de práticas recomendadas que você está implementando no momento. Coloque as iniciais das pessoas nas Práticas Recomendadas que você deseja pesquisar mais. Em reuniões futuras, assista a vídeos adicionais de treinamento para discussão e examine os recursos de Melhores Práticas para debater e decidir em espírito de oração quais práticas agendar no futuro. A Planilha de Recursos de </w:t>
      </w:r>
      <w:proofErr w:type="spellStart"/>
      <w:r>
        <w:rPr>
          <w:rFonts w:ascii="Adobe Garamond Pro" w:hAnsi="Adobe Garamond Pro"/>
        </w:rPr>
        <w:t>Melhores</w:t>
      </w:r>
      <w:proofErr w:type="spellEnd"/>
      <w:r>
        <w:rPr>
          <w:rFonts w:ascii="Adobe Garamond Pro" w:hAnsi="Adobe Garamond Pro"/>
        </w:rPr>
        <w:t xml:space="preserve"> </w:t>
      </w:r>
      <w:proofErr w:type="spellStart"/>
      <w:r>
        <w:rPr>
          <w:rFonts w:ascii="Adobe Garamond Pro" w:hAnsi="Adobe Garamond Pro"/>
        </w:rPr>
        <w:t>Práticas</w:t>
      </w:r>
      <w:proofErr w:type="spellEnd"/>
      <w:r>
        <w:rPr>
          <w:rFonts w:ascii="Adobe Garamond Pro" w:hAnsi="Adobe Garamond Pro"/>
        </w:rPr>
        <w:t xml:space="preserve"> (</w:t>
      </w:r>
      <w:hyperlink r:id="rId4" w:history="1">
        <w:r w:rsidRPr="009F5915">
          <w:rPr>
            <w:rStyle w:val="Hyperlink"/>
            <w:rFonts w:ascii="Adobe Garamond Pro" w:hAnsi="Adobe Garamond Pro"/>
            <w:color w:val="1F497D" w:themeColor="text2"/>
          </w:rPr>
          <w:t>NAEfinancialhealth.org/</w:t>
        </w:r>
        <w:proofErr w:type="spellStart"/>
        <w:r w:rsidRPr="009F5915">
          <w:rPr>
            <w:rStyle w:val="Hyperlink"/>
            <w:rFonts w:ascii="Adobe Garamond Pro" w:hAnsi="Adobe Garamond Pro"/>
            <w:color w:val="1F497D" w:themeColor="text2"/>
          </w:rPr>
          <w:t>cgworksheet</w:t>
        </w:r>
        <w:proofErr w:type="spellEnd"/>
      </w:hyperlink>
      <w:r w:rsidRPr="009F5915">
        <w:rPr>
          <w:rFonts w:ascii="Adobe Garamond Pro" w:hAnsi="Adobe Garamond Pro"/>
        </w:rPr>
        <w:t xml:space="preserve"> </w:t>
      </w:r>
      <w:proofErr w:type="spellStart"/>
      <w:r w:rsidRPr="009F5915">
        <w:rPr>
          <w:rFonts w:ascii="Adobe Garamond Pro" w:hAnsi="Adobe Garamond Pro"/>
        </w:rPr>
        <w:t>está</w:t>
      </w:r>
      <w:proofErr w:type="spellEnd"/>
      <w:r w:rsidRPr="009F5915">
        <w:rPr>
          <w:rFonts w:ascii="Adobe Garamond Pro" w:hAnsi="Adobe Garamond Pro"/>
        </w:rPr>
        <w:t xml:space="preserve"> </w:t>
      </w:r>
      <w:proofErr w:type="spellStart"/>
      <w:r w:rsidRPr="009F5915">
        <w:rPr>
          <w:rFonts w:ascii="Adobe Garamond Pro" w:hAnsi="Adobe Garamond Pro"/>
        </w:rPr>
        <w:t>disponível</w:t>
      </w:r>
      <w:proofErr w:type="spellEnd"/>
      <w:r w:rsidRPr="009F5915">
        <w:rPr>
          <w:rFonts w:ascii="Adobe Garamond Pro" w:hAnsi="Adobe Garamond Pro"/>
        </w:rPr>
        <w:t xml:space="preserve"> </w:t>
      </w:r>
      <w:proofErr w:type="spellStart"/>
      <w:r w:rsidRPr="009F5915">
        <w:rPr>
          <w:rFonts w:ascii="Adobe Garamond Pro" w:hAnsi="Adobe Garamond Pro"/>
        </w:rPr>
        <w:t>apenas</w:t>
      </w:r>
      <w:proofErr w:type="spellEnd"/>
      <w:r w:rsidRPr="009F5915">
        <w:rPr>
          <w:rFonts w:ascii="Adobe Garamond Pro" w:hAnsi="Adobe Garamond Pro"/>
        </w:rPr>
        <w:t xml:space="preserve"> em inglês.</w:t>
      </w:r>
    </w:p>
    <w:p w14:paraId="41A4E500" w14:textId="77777777" w:rsidR="00346142" w:rsidRPr="00346142" w:rsidRDefault="00346142" w:rsidP="00474BFF">
      <w:pPr>
        <w:spacing w:after="0"/>
        <w:rPr>
          <w:rFonts w:ascii="Adobe Garamond Pro" w:hAnsi="Adobe Garamond Pro"/>
          <w:sz w:val="4"/>
          <w:szCs w:val="4"/>
        </w:rPr>
      </w:pPr>
    </w:p>
    <w:p w14:paraId="66155E01" w14:textId="77777777" w:rsidR="00041702" w:rsidRPr="00041702" w:rsidRDefault="00041702" w:rsidP="00474BFF">
      <w:pPr>
        <w:spacing w:after="0"/>
        <w:rPr>
          <w:rStyle w:val="Hyperlink"/>
          <w:rFonts w:ascii="Adobe Garamond Pro" w:hAnsi="Adobe Garamond Pro"/>
          <w:color w:val="auto"/>
          <w:sz w:val="6"/>
          <w:szCs w:val="6"/>
          <w:u w:val="none"/>
        </w:rPr>
      </w:pPr>
    </w:p>
    <w:tbl>
      <w:tblPr>
        <w:tblStyle w:val="TableGrid"/>
        <w:tblW w:w="10975" w:type="dxa"/>
        <w:jc w:val="center"/>
        <w:tblLayout w:type="fixed"/>
        <w:tblLook w:val="04A0" w:firstRow="1" w:lastRow="0" w:firstColumn="1" w:lastColumn="0" w:noHBand="0" w:noVBand="1"/>
      </w:tblPr>
      <w:tblGrid>
        <w:gridCol w:w="397"/>
        <w:gridCol w:w="3108"/>
        <w:gridCol w:w="720"/>
        <w:gridCol w:w="540"/>
        <w:gridCol w:w="630"/>
        <w:gridCol w:w="540"/>
        <w:gridCol w:w="540"/>
        <w:gridCol w:w="540"/>
        <w:gridCol w:w="540"/>
        <w:gridCol w:w="540"/>
        <w:gridCol w:w="540"/>
        <w:gridCol w:w="540"/>
        <w:gridCol w:w="630"/>
        <w:gridCol w:w="540"/>
        <w:gridCol w:w="630"/>
      </w:tblGrid>
      <w:tr w:rsidR="003561AA" w:rsidRPr="00F46693" w14:paraId="1AB5156C" w14:textId="77777777" w:rsidTr="003561AA">
        <w:trPr>
          <w:trHeight w:val="324"/>
          <w:jc w:val="center"/>
        </w:trPr>
        <w:tc>
          <w:tcPr>
            <w:tcW w:w="397" w:type="dxa"/>
            <w:shd w:val="clear" w:color="auto" w:fill="1D428A"/>
          </w:tcPr>
          <w:p w14:paraId="2B37D972" w14:textId="77777777" w:rsidR="003561AA" w:rsidRPr="003561AA" w:rsidRDefault="003561AA" w:rsidP="00177053">
            <w:pPr>
              <w:jc w:val="center"/>
              <w:rPr>
                <w:rFonts w:ascii="Gotham Bold" w:hAnsi="Gotham Bold"/>
                <w:color w:val="FFFFFF" w:themeColor="background1"/>
                <w:sz w:val="24"/>
                <w:szCs w:val="24"/>
              </w:rPr>
            </w:pPr>
            <w:r w:rsidRPr="003561AA">
              <w:rPr>
                <w:rFonts w:ascii="Gotham Bold" w:hAnsi="Gotham Bold"/>
                <w:color w:val="FFFFFF" w:themeColor="background1"/>
                <w:sz w:val="24"/>
                <w:szCs w:val="24"/>
              </w:rPr>
              <w:t>#</w:t>
            </w:r>
          </w:p>
        </w:tc>
        <w:tc>
          <w:tcPr>
            <w:tcW w:w="3108" w:type="dxa"/>
            <w:shd w:val="clear" w:color="auto" w:fill="1D428A"/>
          </w:tcPr>
          <w:p w14:paraId="189DC53B" w14:textId="77777777" w:rsidR="003561AA" w:rsidRPr="003561AA" w:rsidRDefault="003561AA" w:rsidP="0044691D">
            <w:pPr>
              <w:jc w:val="center"/>
              <w:rPr>
                <w:rFonts w:ascii="Gotham Bold" w:hAnsi="Gotham Bold"/>
                <w:color w:val="FFFFFF" w:themeColor="background1"/>
                <w:sz w:val="24"/>
                <w:szCs w:val="24"/>
              </w:rPr>
            </w:pPr>
            <w:r w:rsidRPr="003561AA">
              <w:rPr>
                <w:rFonts w:ascii="Gotham Bold" w:hAnsi="Gotham Bold"/>
                <w:color w:val="FFFFFF" w:themeColor="background1"/>
                <w:sz w:val="24"/>
                <w:szCs w:val="24"/>
              </w:rPr>
              <w:t>MELHORES PRÁTICAS</w:t>
            </w:r>
          </w:p>
        </w:tc>
        <w:tc>
          <w:tcPr>
            <w:tcW w:w="720" w:type="dxa"/>
            <w:shd w:val="clear" w:color="auto" w:fill="1D428A"/>
          </w:tcPr>
          <w:p w14:paraId="26B50945" w14:textId="50FA1336" w:rsidR="003561AA" w:rsidRPr="00BE5303" w:rsidRDefault="003561AA" w:rsidP="003561AA">
            <w:pPr>
              <w:spacing w:before="60"/>
              <w:jc w:val="center"/>
              <w:rPr>
                <w:rFonts w:ascii="Gotham Bold" w:hAnsi="Gotham Bold"/>
                <w:color w:val="FFFFFF" w:themeColor="background1"/>
                <w:sz w:val="18"/>
                <w:szCs w:val="20"/>
              </w:rPr>
            </w:pPr>
            <w:r w:rsidRPr="003561AA">
              <w:rPr>
                <w:rFonts w:ascii="Gotham Bold" w:hAnsi="Gotham Bold"/>
                <w:color w:val="FFFFFF" w:themeColor="background1"/>
                <w:sz w:val="16"/>
                <w:szCs w:val="18"/>
              </w:rPr>
              <w:t>Quem?</w:t>
            </w:r>
          </w:p>
        </w:tc>
        <w:tc>
          <w:tcPr>
            <w:tcW w:w="540" w:type="dxa"/>
            <w:shd w:val="clear" w:color="auto" w:fill="1D428A"/>
            <w:vAlign w:val="center"/>
          </w:tcPr>
          <w:p w14:paraId="35B6B8E3" w14:textId="544CF08C"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M1</w:t>
            </w:r>
          </w:p>
        </w:tc>
        <w:tc>
          <w:tcPr>
            <w:tcW w:w="630" w:type="dxa"/>
            <w:shd w:val="clear" w:color="auto" w:fill="1D428A"/>
            <w:vAlign w:val="center"/>
          </w:tcPr>
          <w:p w14:paraId="6EAA017C" w14:textId="178A434E"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M2</w:t>
            </w:r>
          </w:p>
        </w:tc>
        <w:tc>
          <w:tcPr>
            <w:tcW w:w="540" w:type="dxa"/>
            <w:shd w:val="clear" w:color="auto" w:fill="1D428A"/>
            <w:vAlign w:val="center"/>
          </w:tcPr>
          <w:p w14:paraId="0B07EBA9" w14:textId="1F4C3D64"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M3</w:t>
            </w:r>
          </w:p>
        </w:tc>
        <w:tc>
          <w:tcPr>
            <w:tcW w:w="540" w:type="dxa"/>
            <w:shd w:val="clear" w:color="auto" w:fill="1D428A"/>
            <w:vAlign w:val="center"/>
          </w:tcPr>
          <w:p w14:paraId="49E85E61" w14:textId="700A9DA4"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M4</w:t>
            </w:r>
          </w:p>
        </w:tc>
        <w:tc>
          <w:tcPr>
            <w:tcW w:w="540" w:type="dxa"/>
            <w:shd w:val="clear" w:color="auto" w:fill="1D428A"/>
            <w:vAlign w:val="center"/>
          </w:tcPr>
          <w:p w14:paraId="72797A9D" w14:textId="7CADB8BA"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M5</w:t>
            </w:r>
          </w:p>
        </w:tc>
        <w:tc>
          <w:tcPr>
            <w:tcW w:w="540" w:type="dxa"/>
            <w:shd w:val="clear" w:color="auto" w:fill="1D428A"/>
            <w:vAlign w:val="center"/>
          </w:tcPr>
          <w:p w14:paraId="3961CEE6" w14:textId="77F351BF"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M6</w:t>
            </w:r>
          </w:p>
        </w:tc>
        <w:tc>
          <w:tcPr>
            <w:tcW w:w="540" w:type="dxa"/>
            <w:shd w:val="clear" w:color="auto" w:fill="1D428A"/>
            <w:vAlign w:val="center"/>
          </w:tcPr>
          <w:p w14:paraId="784B1CC0" w14:textId="62A61D5D"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M7</w:t>
            </w:r>
          </w:p>
        </w:tc>
        <w:tc>
          <w:tcPr>
            <w:tcW w:w="540" w:type="dxa"/>
            <w:shd w:val="clear" w:color="auto" w:fill="1D428A"/>
            <w:vAlign w:val="center"/>
          </w:tcPr>
          <w:p w14:paraId="749AF1BA" w14:textId="294C2D22"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M8</w:t>
            </w:r>
          </w:p>
        </w:tc>
        <w:tc>
          <w:tcPr>
            <w:tcW w:w="540" w:type="dxa"/>
            <w:shd w:val="clear" w:color="auto" w:fill="1D428A"/>
            <w:vAlign w:val="center"/>
          </w:tcPr>
          <w:p w14:paraId="77384FB3" w14:textId="5659D64F"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M9</w:t>
            </w:r>
          </w:p>
        </w:tc>
        <w:tc>
          <w:tcPr>
            <w:tcW w:w="630" w:type="dxa"/>
            <w:shd w:val="clear" w:color="auto" w:fill="1D428A"/>
            <w:vAlign w:val="center"/>
          </w:tcPr>
          <w:p w14:paraId="46566BDB" w14:textId="66646438"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M10</w:t>
            </w:r>
          </w:p>
        </w:tc>
        <w:tc>
          <w:tcPr>
            <w:tcW w:w="540" w:type="dxa"/>
            <w:shd w:val="clear" w:color="auto" w:fill="1D428A"/>
            <w:vAlign w:val="center"/>
          </w:tcPr>
          <w:p w14:paraId="7C7484B3" w14:textId="7DA0ACBB"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M11</w:t>
            </w:r>
          </w:p>
        </w:tc>
        <w:tc>
          <w:tcPr>
            <w:tcW w:w="630" w:type="dxa"/>
            <w:shd w:val="clear" w:color="auto" w:fill="1D428A"/>
            <w:vAlign w:val="center"/>
          </w:tcPr>
          <w:p w14:paraId="1D13C68F" w14:textId="49797471" w:rsidR="003561AA" w:rsidRPr="00BE5303" w:rsidRDefault="003561AA" w:rsidP="00BE5303">
            <w:pPr>
              <w:jc w:val="center"/>
              <w:rPr>
                <w:rFonts w:ascii="Gotham Bold" w:hAnsi="Gotham Bold"/>
                <w:color w:val="FFFFFF" w:themeColor="background1"/>
                <w:sz w:val="18"/>
                <w:szCs w:val="20"/>
              </w:rPr>
            </w:pPr>
            <w:r w:rsidRPr="00BE5303">
              <w:rPr>
                <w:rFonts w:ascii="Gotham Bold" w:hAnsi="Gotham Bold"/>
                <w:color w:val="FFFFFF" w:themeColor="background1"/>
                <w:sz w:val="18"/>
                <w:szCs w:val="20"/>
              </w:rPr>
              <w:t>M12</w:t>
            </w:r>
          </w:p>
        </w:tc>
      </w:tr>
      <w:tr w:rsidR="003561AA" w14:paraId="59B9B28C" w14:textId="77777777" w:rsidTr="003561AA">
        <w:trPr>
          <w:cantSplit/>
          <w:trHeight w:val="254"/>
          <w:jc w:val="center"/>
        </w:trPr>
        <w:tc>
          <w:tcPr>
            <w:tcW w:w="3505" w:type="dxa"/>
            <w:gridSpan w:val="2"/>
            <w:shd w:val="clear" w:color="auto" w:fill="97D700"/>
          </w:tcPr>
          <w:p w14:paraId="30038FED" w14:textId="761957E8" w:rsidR="003561AA" w:rsidRPr="00346142" w:rsidRDefault="003561AA" w:rsidP="00AA6570">
            <w:pPr>
              <w:jc w:val="center"/>
              <w:rPr>
                <w:rFonts w:ascii="Gotham Medium" w:hAnsi="Gotham Medium"/>
                <w:color w:val="FFFFFF" w:themeColor="background1"/>
              </w:rPr>
            </w:pPr>
            <w:r w:rsidRPr="00346142">
              <w:rPr>
                <w:rFonts w:ascii="Gotham Bold" w:hAnsi="Gotham Bold"/>
                <w:color w:val="1D428A"/>
              </w:rPr>
              <w:t>Cultos de adoração</w:t>
            </w:r>
          </w:p>
        </w:tc>
        <w:tc>
          <w:tcPr>
            <w:tcW w:w="720" w:type="dxa"/>
          </w:tcPr>
          <w:p w14:paraId="25C19FC0" w14:textId="77777777" w:rsidR="003561AA" w:rsidRDefault="003561AA" w:rsidP="00177053"/>
        </w:tc>
        <w:tc>
          <w:tcPr>
            <w:tcW w:w="540" w:type="dxa"/>
          </w:tcPr>
          <w:p w14:paraId="49AC8828" w14:textId="0A3170D0" w:rsidR="003561AA" w:rsidRDefault="003561AA" w:rsidP="00177053"/>
        </w:tc>
        <w:tc>
          <w:tcPr>
            <w:tcW w:w="630" w:type="dxa"/>
          </w:tcPr>
          <w:p w14:paraId="2A73C0F4" w14:textId="3DDFB195" w:rsidR="003561AA" w:rsidRDefault="003561AA" w:rsidP="00177053"/>
        </w:tc>
        <w:tc>
          <w:tcPr>
            <w:tcW w:w="540" w:type="dxa"/>
          </w:tcPr>
          <w:p w14:paraId="35BE0F35" w14:textId="77777777" w:rsidR="003561AA" w:rsidRDefault="003561AA" w:rsidP="00177053"/>
        </w:tc>
        <w:tc>
          <w:tcPr>
            <w:tcW w:w="540" w:type="dxa"/>
          </w:tcPr>
          <w:p w14:paraId="575A316E" w14:textId="77777777" w:rsidR="003561AA" w:rsidRDefault="003561AA" w:rsidP="00177053"/>
        </w:tc>
        <w:tc>
          <w:tcPr>
            <w:tcW w:w="540" w:type="dxa"/>
          </w:tcPr>
          <w:p w14:paraId="3A27263F" w14:textId="77777777" w:rsidR="003561AA" w:rsidRDefault="003561AA" w:rsidP="00177053"/>
        </w:tc>
        <w:tc>
          <w:tcPr>
            <w:tcW w:w="540" w:type="dxa"/>
          </w:tcPr>
          <w:p w14:paraId="0AF31E33" w14:textId="77777777" w:rsidR="003561AA" w:rsidRDefault="003561AA" w:rsidP="00177053"/>
        </w:tc>
        <w:tc>
          <w:tcPr>
            <w:tcW w:w="540" w:type="dxa"/>
          </w:tcPr>
          <w:p w14:paraId="2BDA3FCE" w14:textId="77777777" w:rsidR="003561AA" w:rsidRDefault="003561AA" w:rsidP="00177053"/>
        </w:tc>
        <w:tc>
          <w:tcPr>
            <w:tcW w:w="540" w:type="dxa"/>
          </w:tcPr>
          <w:p w14:paraId="6ECE7AEE" w14:textId="77777777" w:rsidR="003561AA" w:rsidRDefault="003561AA" w:rsidP="00177053"/>
        </w:tc>
        <w:tc>
          <w:tcPr>
            <w:tcW w:w="540" w:type="dxa"/>
          </w:tcPr>
          <w:p w14:paraId="024EE60A" w14:textId="77777777" w:rsidR="003561AA" w:rsidRDefault="003561AA" w:rsidP="00177053"/>
        </w:tc>
        <w:tc>
          <w:tcPr>
            <w:tcW w:w="630" w:type="dxa"/>
          </w:tcPr>
          <w:p w14:paraId="27DBBE90" w14:textId="77777777" w:rsidR="003561AA" w:rsidRDefault="003561AA" w:rsidP="00177053"/>
        </w:tc>
        <w:tc>
          <w:tcPr>
            <w:tcW w:w="540" w:type="dxa"/>
          </w:tcPr>
          <w:p w14:paraId="342A653F" w14:textId="77777777" w:rsidR="003561AA" w:rsidRDefault="003561AA" w:rsidP="00177053"/>
        </w:tc>
        <w:tc>
          <w:tcPr>
            <w:tcW w:w="630" w:type="dxa"/>
          </w:tcPr>
          <w:p w14:paraId="597ADE94" w14:textId="77777777" w:rsidR="003561AA" w:rsidRDefault="003561AA" w:rsidP="00177053"/>
        </w:tc>
      </w:tr>
      <w:tr w:rsidR="003561AA" w14:paraId="7C0FFE88" w14:textId="77777777" w:rsidTr="003561AA">
        <w:trPr>
          <w:cantSplit/>
          <w:trHeight w:val="254"/>
          <w:jc w:val="center"/>
        </w:trPr>
        <w:tc>
          <w:tcPr>
            <w:tcW w:w="397" w:type="dxa"/>
          </w:tcPr>
          <w:p w14:paraId="44039C72"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1</w:t>
            </w:r>
          </w:p>
        </w:tc>
        <w:tc>
          <w:tcPr>
            <w:tcW w:w="3108" w:type="dxa"/>
          </w:tcPr>
          <w:p w14:paraId="5995975B" w14:textId="3E9F7EFB"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Pregação financeira/generosidade</w:t>
            </w:r>
          </w:p>
        </w:tc>
        <w:tc>
          <w:tcPr>
            <w:tcW w:w="720" w:type="dxa"/>
          </w:tcPr>
          <w:p w14:paraId="5B347B58" w14:textId="77777777" w:rsidR="003561AA" w:rsidRDefault="003561AA" w:rsidP="00041702"/>
        </w:tc>
        <w:tc>
          <w:tcPr>
            <w:tcW w:w="540" w:type="dxa"/>
          </w:tcPr>
          <w:p w14:paraId="6C7AFE59" w14:textId="101A4778" w:rsidR="003561AA" w:rsidRDefault="003561AA" w:rsidP="00041702"/>
        </w:tc>
        <w:tc>
          <w:tcPr>
            <w:tcW w:w="630" w:type="dxa"/>
          </w:tcPr>
          <w:p w14:paraId="541BED98" w14:textId="7AF03700" w:rsidR="003561AA" w:rsidRDefault="003561AA" w:rsidP="00041702"/>
        </w:tc>
        <w:tc>
          <w:tcPr>
            <w:tcW w:w="540" w:type="dxa"/>
          </w:tcPr>
          <w:p w14:paraId="4E76C153" w14:textId="77777777" w:rsidR="003561AA" w:rsidRDefault="003561AA" w:rsidP="00041702"/>
        </w:tc>
        <w:tc>
          <w:tcPr>
            <w:tcW w:w="540" w:type="dxa"/>
          </w:tcPr>
          <w:p w14:paraId="3CE37694" w14:textId="77777777" w:rsidR="003561AA" w:rsidRDefault="003561AA" w:rsidP="00041702"/>
        </w:tc>
        <w:tc>
          <w:tcPr>
            <w:tcW w:w="540" w:type="dxa"/>
          </w:tcPr>
          <w:p w14:paraId="7D48D50B" w14:textId="77777777" w:rsidR="003561AA" w:rsidRDefault="003561AA" w:rsidP="00041702"/>
        </w:tc>
        <w:tc>
          <w:tcPr>
            <w:tcW w:w="540" w:type="dxa"/>
          </w:tcPr>
          <w:p w14:paraId="6E21F98F" w14:textId="77777777" w:rsidR="003561AA" w:rsidRDefault="003561AA" w:rsidP="00041702"/>
        </w:tc>
        <w:tc>
          <w:tcPr>
            <w:tcW w:w="540" w:type="dxa"/>
          </w:tcPr>
          <w:p w14:paraId="286FD8D0" w14:textId="77777777" w:rsidR="003561AA" w:rsidRDefault="003561AA" w:rsidP="00041702"/>
        </w:tc>
        <w:tc>
          <w:tcPr>
            <w:tcW w:w="540" w:type="dxa"/>
          </w:tcPr>
          <w:p w14:paraId="65DD72C2" w14:textId="77777777" w:rsidR="003561AA" w:rsidRDefault="003561AA" w:rsidP="00041702"/>
        </w:tc>
        <w:tc>
          <w:tcPr>
            <w:tcW w:w="540" w:type="dxa"/>
          </w:tcPr>
          <w:p w14:paraId="7B887C73" w14:textId="77777777" w:rsidR="003561AA" w:rsidRDefault="003561AA" w:rsidP="00041702"/>
        </w:tc>
        <w:tc>
          <w:tcPr>
            <w:tcW w:w="630" w:type="dxa"/>
          </w:tcPr>
          <w:p w14:paraId="3E1B5145" w14:textId="77777777" w:rsidR="003561AA" w:rsidRDefault="003561AA" w:rsidP="00041702"/>
        </w:tc>
        <w:tc>
          <w:tcPr>
            <w:tcW w:w="540" w:type="dxa"/>
          </w:tcPr>
          <w:p w14:paraId="3909A9E5" w14:textId="77777777" w:rsidR="003561AA" w:rsidRDefault="003561AA" w:rsidP="00041702"/>
        </w:tc>
        <w:tc>
          <w:tcPr>
            <w:tcW w:w="630" w:type="dxa"/>
          </w:tcPr>
          <w:p w14:paraId="42C78A43" w14:textId="77777777" w:rsidR="003561AA" w:rsidRDefault="003561AA" w:rsidP="00041702"/>
        </w:tc>
      </w:tr>
      <w:tr w:rsidR="003561AA" w14:paraId="76FFD50B" w14:textId="77777777" w:rsidTr="003561AA">
        <w:trPr>
          <w:cantSplit/>
          <w:trHeight w:val="254"/>
          <w:jc w:val="center"/>
        </w:trPr>
        <w:tc>
          <w:tcPr>
            <w:tcW w:w="397" w:type="dxa"/>
          </w:tcPr>
          <w:p w14:paraId="0CA4B194"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2</w:t>
            </w:r>
          </w:p>
        </w:tc>
        <w:tc>
          <w:tcPr>
            <w:tcW w:w="3108" w:type="dxa"/>
          </w:tcPr>
          <w:p w14:paraId="253D2C25" w14:textId="27136371"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Versículo de generosidade semanal</w:t>
            </w:r>
          </w:p>
        </w:tc>
        <w:tc>
          <w:tcPr>
            <w:tcW w:w="720" w:type="dxa"/>
          </w:tcPr>
          <w:p w14:paraId="7042B725" w14:textId="77777777" w:rsidR="003561AA" w:rsidRDefault="003561AA" w:rsidP="00041702"/>
        </w:tc>
        <w:tc>
          <w:tcPr>
            <w:tcW w:w="540" w:type="dxa"/>
          </w:tcPr>
          <w:p w14:paraId="55356C0E" w14:textId="076CB404" w:rsidR="003561AA" w:rsidRDefault="003561AA" w:rsidP="00041702"/>
        </w:tc>
        <w:tc>
          <w:tcPr>
            <w:tcW w:w="630" w:type="dxa"/>
          </w:tcPr>
          <w:p w14:paraId="64900C9D" w14:textId="457C8635" w:rsidR="003561AA" w:rsidRDefault="003561AA" w:rsidP="00041702"/>
        </w:tc>
        <w:tc>
          <w:tcPr>
            <w:tcW w:w="540" w:type="dxa"/>
          </w:tcPr>
          <w:p w14:paraId="0540CD23" w14:textId="77777777" w:rsidR="003561AA" w:rsidRDefault="003561AA" w:rsidP="00041702"/>
        </w:tc>
        <w:tc>
          <w:tcPr>
            <w:tcW w:w="540" w:type="dxa"/>
          </w:tcPr>
          <w:p w14:paraId="220A72FC" w14:textId="77777777" w:rsidR="003561AA" w:rsidRDefault="003561AA" w:rsidP="00041702"/>
        </w:tc>
        <w:tc>
          <w:tcPr>
            <w:tcW w:w="540" w:type="dxa"/>
          </w:tcPr>
          <w:p w14:paraId="05E9FB07" w14:textId="77777777" w:rsidR="003561AA" w:rsidRDefault="003561AA" w:rsidP="00041702"/>
        </w:tc>
        <w:tc>
          <w:tcPr>
            <w:tcW w:w="540" w:type="dxa"/>
          </w:tcPr>
          <w:p w14:paraId="7C4FE7F9" w14:textId="77777777" w:rsidR="003561AA" w:rsidRDefault="003561AA" w:rsidP="00041702"/>
        </w:tc>
        <w:tc>
          <w:tcPr>
            <w:tcW w:w="540" w:type="dxa"/>
          </w:tcPr>
          <w:p w14:paraId="208330A6" w14:textId="77777777" w:rsidR="003561AA" w:rsidRDefault="003561AA" w:rsidP="00041702"/>
        </w:tc>
        <w:tc>
          <w:tcPr>
            <w:tcW w:w="540" w:type="dxa"/>
          </w:tcPr>
          <w:p w14:paraId="63EE0713" w14:textId="77777777" w:rsidR="003561AA" w:rsidRDefault="003561AA" w:rsidP="00041702"/>
        </w:tc>
        <w:tc>
          <w:tcPr>
            <w:tcW w:w="540" w:type="dxa"/>
          </w:tcPr>
          <w:p w14:paraId="3D925BA3" w14:textId="77777777" w:rsidR="003561AA" w:rsidRDefault="003561AA" w:rsidP="00041702"/>
        </w:tc>
        <w:tc>
          <w:tcPr>
            <w:tcW w:w="630" w:type="dxa"/>
          </w:tcPr>
          <w:p w14:paraId="32D26018" w14:textId="77777777" w:rsidR="003561AA" w:rsidRDefault="003561AA" w:rsidP="00041702"/>
        </w:tc>
        <w:tc>
          <w:tcPr>
            <w:tcW w:w="540" w:type="dxa"/>
          </w:tcPr>
          <w:p w14:paraId="4BBD576D" w14:textId="77777777" w:rsidR="003561AA" w:rsidRDefault="003561AA" w:rsidP="00041702"/>
        </w:tc>
        <w:tc>
          <w:tcPr>
            <w:tcW w:w="630" w:type="dxa"/>
          </w:tcPr>
          <w:p w14:paraId="39CFE137" w14:textId="77777777" w:rsidR="003561AA" w:rsidRDefault="003561AA" w:rsidP="00041702"/>
        </w:tc>
      </w:tr>
      <w:tr w:rsidR="003561AA" w14:paraId="3F7021A9" w14:textId="77777777" w:rsidTr="003561AA">
        <w:trPr>
          <w:cantSplit/>
          <w:trHeight w:val="266"/>
          <w:jc w:val="center"/>
        </w:trPr>
        <w:tc>
          <w:tcPr>
            <w:tcW w:w="397" w:type="dxa"/>
          </w:tcPr>
          <w:p w14:paraId="4F9CED93"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3</w:t>
            </w:r>
          </w:p>
        </w:tc>
        <w:tc>
          <w:tcPr>
            <w:tcW w:w="3108" w:type="dxa"/>
          </w:tcPr>
          <w:p w14:paraId="5252ED81" w14:textId="4828B023"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Oração de generosidade do líder</w:t>
            </w:r>
          </w:p>
        </w:tc>
        <w:tc>
          <w:tcPr>
            <w:tcW w:w="720" w:type="dxa"/>
          </w:tcPr>
          <w:p w14:paraId="1F3782BE" w14:textId="77777777" w:rsidR="003561AA" w:rsidRDefault="003561AA" w:rsidP="00041702"/>
        </w:tc>
        <w:tc>
          <w:tcPr>
            <w:tcW w:w="540" w:type="dxa"/>
          </w:tcPr>
          <w:p w14:paraId="14435FBF" w14:textId="4A790166" w:rsidR="003561AA" w:rsidRDefault="003561AA" w:rsidP="00041702"/>
        </w:tc>
        <w:tc>
          <w:tcPr>
            <w:tcW w:w="630" w:type="dxa"/>
          </w:tcPr>
          <w:p w14:paraId="6B3A7C23" w14:textId="7D7F35E4" w:rsidR="003561AA" w:rsidRDefault="003561AA" w:rsidP="00041702"/>
        </w:tc>
        <w:tc>
          <w:tcPr>
            <w:tcW w:w="540" w:type="dxa"/>
          </w:tcPr>
          <w:p w14:paraId="3DB94C57" w14:textId="77777777" w:rsidR="003561AA" w:rsidRDefault="003561AA" w:rsidP="00041702"/>
        </w:tc>
        <w:tc>
          <w:tcPr>
            <w:tcW w:w="540" w:type="dxa"/>
          </w:tcPr>
          <w:p w14:paraId="08B288BD" w14:textId="77777777" w:rsidR="003561AA" w:rsidRDefault="003561AA" w:rsidP="00041702"/>
        </w:tc>
        <w:tc>
          <w:tcPr>
            <w:tcW w:w="540" w:type="dxa"/>
          </w:tcPr>
          <w:p w14:paraId="44347A0D" w14:textId="77777777" w:rsidR="003561AA" w:rsidRDefault="003561AA" w:rsidP="00041702"/>
        </w:tc>
        <w:tc>
          <w:tcPr>
            <w:tcW w:w="540" w:type="dxa"/>
          </w:tcPr>
          <w:p w14:paraId="2C3B11D3" w14:textId="77777777" w:rsidR="003561AA" w:rsidRDefault="003561AA" w:rsidP="00041702"/>
        </w:tc>
        <w:tc>
          <w:tcPr>
            <w:tcW w:w="540" w:type="dxa"/>
          </w:tcPr>
          <w:p w14:paraId="7127A1F8" w14:textId="77777777" w:rsidR="003561AA" w:rsidRDefault="003561AA" w:rsidP="00041702"/>
        </w:tc>
        <w:tc>
          <w:tcPr>
            <w:tcW w:w="540" w:type="dxa"/>
          </w:tcPr>
          <w:p w14:paraId="187D8A87" w14:textId="77777777" w:rsidR="003561AA" w:rsidRDefault="003561AA" w:rsidP="00041702"/>
        </w:tc>
        <w:tc>
          <w:tcPr>
            <w:tcW w:w="540" w:type="dxa"/>
          </w:tcPr>
          <w:p w14:paraId="23381205" w14:textId="77777777" w:rsidR="003561AA" w:rsidRDefault="003561AA" w:rsidP="00041702"/>
        </w:tc>
        <w:tc>
          <w:tcPr>
            <w:tcW w:w="630" w:type="dxa"/>
          </w:tcPr>
          <w:p w14:paraId="39180D67" w14:textId="77777777" w:rsidR="003561AA" w:rsidRDefault="003561AA" w:rsidP="00041702"/>
        </w:tc>
        <w:tc>
          <w:tcPr>
            <w:tcW w:w="540" w:type="dxa"/>
          </w:tcPr>
          <w:p w14:paraId="6AC6FC1C" w14:textId="77777777" w:rsidR="003561AA" w:rsidRDefault="003561AA" w:rsidP="00041702"/>
        </w:tc>
        <w:tc>
          <w:tcPr>
            <w:tcW w:w="630" w:type="dxa"/>
          </w:tcPr>
          <w:p w14:paraId="6EC2BA40" w14:textId="77777777" w:rsidR="003561AA" w:rsidRDefault="003561AA" w:rsidP="00041702"/>
        </w:tc>
      </w:tr>
      <w:tr w:rsidR="003561AA" w14:paraId="595EF733" w14:textId="77777777" w:rsidTr="003561AA">
        <w:trPr>
          <w:cantSplit/>
          <w:trHeight w:val="254"/>
          <w:jc w:val="center"/>
        </w:trPr>
        <w:tc>
          <w:tcPr>
            <w:tcW w:w="397" w:type="dxa"/>
          </w:tcPr>
          <w:p w14:paraId="4BC82656"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4</w:t>
            </w:r>
          </w:p>
        </w:tc>
        <w:tc>
          <w:tcPr>
            <w:tcW w:w="3108" w:type="dxa"/>
          </w:tcPr>
          <w:p w14:paraId="58739831" w14:textId="33967F93" w:rsidR="003561AA" w:rsidRPr="00DB357D" w:rsidRDefault="003561AA" w:rsidP="00041702">
            <w:pPr>
              <w:rPr>
                <w:rFonts w:ascii="Adobe Garamond Pro" w:hAnsi="Adobe Garamond Pro"/>
                <w:sz w:val="18"/>
                <w:szCs w:val="18"/>
              </w:rPr>
            </w:pPr>
            <w:r>
              <w:rPr>
                <w:rFonts w:ascii="Adobe Garamond Pro" w:hAnsi="Adobe Garamond Pro"/>
                <w:sz w:val="20"/>
                <w:szCs w:val="20"/>
              </w:rPr>
              <w:t>Canções sobre generosidade e serviço</w:t>
            </w:r>
          </w:p>
        </w:tc>
        <w:tc>
          <w:tcPr>
            <w:tcW w:w="720" w:type="dxa"/>
          </w:tcPr>
          <w:p w14:paraId="1522C086" w14:textId="77777777" w:rsidR="003561AA" w:rsidRDefault="003561AA" w:rsidP="00041702"/>
        </w:tc>
        <w:tc>
          <w:tcPr>
            <w:tcW w:w="540" w:type="dxa"/>
          </w:tcPr>
          <w:p w14:paraId="226550F6" w14:textId="2F9F80F3" w:rsidR="003561AA" w:rsidRDefault="003561AA" w:rsidP="00041702"/>
        </w:tc>
        <w:tc>
          <w:tcPr>
            <w:tcW w:w="630" w:type="dxa"/>
          </w:tcPr>
          <w:p w14:paraId="2608A43B" w14:textId="77BCD5DC" w:rsidR="003561AA" w:rsidRDefault="003561AA" w:rsidP="00041702"/>
        </w:tc>
        <w:tc>
          <w:tcPr>
            <w:tcW w:w="540" w:type="dxa"/>
          </w:tcPr>
          <w:p w14:paraId="34912E7F" w14:textId="77777777" w:rsidR="003561AA" w:rsidRDefault="003561AA" w:rsidP="00041702"/>
        </w:tc>
        <w:tc>
          <w:tcPr>
            <w:tcW w:w="540" w:type="dxa"/>
          </w:tcPr>
          <w:p w14:paraId="40B1876B" w14:textId="77777777" w:rsidR="003561AA" w:rsidRDefault="003561AA" w:rsidP="00041702"/>
        </w:tc>
        <w:tc>
          <w:tcPr>
            <w:tcW w:w="540" w:type="dxa"/>
          </w:tcPr>
          <w:p w14:paraId="75A4E012" w14:textId="77777777" w:rsidR="003561AA" w:rsidRDefault="003561AA" w:rsidP="00041702"/>
        </w:tc>
        <w:tc>
          <w:tcPr>
            <w:tcW w:w="540" w:type="dxa"/>
          </w:tcPr>
          <w:p w14:paraId="51350853" w14:textId="77777777" w:rsidR="003561AA" w:rsidRDefault="003561AA" w:rsidP="00041702"/>
        </w:tc>
        <w:tc>
          <w:tcPr>
            <w:tcW w:w="540" w:type="dxa"/>
          </w:tcPr>
          <w:p w14:paraId="7A8D46AB" w14:textId="77777777" w:rsidR="003561AA" w:rsidRDefault="003561AA" w:rsidP="00041702"/>
        </w:tc>
        <w:tc>
          <w:tcPr>
            <w:tcW w:w="540" w:type="dxa"/>
          </w:tcPr>
          <w:p w14:paraId="18DD0B41" w14:textId="77777777" w:rsidR="003561AA" w:rsidRDefault="003561AA" w:rsidP="00041702"/>
        </w:tc>
        <w:tc>
          <w:tcPr>
            <w:tcW w:w="540" w:type="dxa"/>
          </w:tcPr>
          <w:p w14:paraId="73057D46" w14:textId="77777777" w:rsidR="003561AA" w:rsidRDefault="003561AA" w:rsidP="00041702"/>
        </w:tc>
        <w:tc>
          <w:tcPr>
            <w:tcW w:w="630" w:type="dxa"/>
          </w:tcPr>
          <w:p w14:paraId="34A3DD44" w14:textId="77777777" w:rsidR="003561AA" w:rsidRDefault="003561AA" w:rsidP="00041702"/>
        </w:tc>
        <w:tc>
          <w:tcPr>
            <w:tcW w:w="540" w:type="dxa"/>
          </w:tcPr>
          <w:p w14:paraId="0D6C56D8" w14:textId="77777777" w:rsidR="003561AA" w:rsidRDefault="003561AA" w:rsidP="00041702"/>
        </w:tc>
        <w:tc>
          <w:tcPr>
            <w:tcW w:w="630" w:type="dxa"/>
          </w:tcPr>
          <w:p w14:paraId="104C477B" w14:textId="77777777" w:rsidR="003561AA" w:rsidRDefault="003561AA" w:rsidP="00041702"/>
        </w:tc>
      </w:tr>
      <w:tr w:rsidR="003561AA" w14:paraId="0DB3D8CF" w14:textId="77777777" w:rsidTr="003561AA">
        <w:trPr>
          <w:cantSplit/>
          <w:trHeight w:val="254"/>
          <w:jc w:val="center"/>
        </w:trPr>
        <w:tc>
          <w:tcPr>
            <w:tcW w:w="397" w:type="dxa"/>
          </w:tcPr>
          <w:p w14:paraId="2B3E3E3D"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5</w:t>
            </w:r>
          </w:p>
        </w:tc>
        <w:tc>
          <w:tcPr>
            <w:tcW w:w="3108" w:type="dxa"/>
          </w:tcPr>
          <w:p w14:paraId="0DE6746B" w14:textId="175EBC86"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Testemunhos ou vídeos didáticos</w:t>
            </w:r>
          </w:p>
        </w:tc>
        <w:tc>
          <w:tcPr>
            <w:tcW w:w="720" w:type="dxa"/>
          </w:tcPr>
          <w:p w14:paraId="5418D3AD" w14:textId="77777777" w:rsidR="003561AA" w:rsidRDefault="003561AA" w:rsidP="00041702"/>
        </w:tc>
        <w:tc>
          <w:tcPr>
            <w:tcW w:w="540" w:type="dxa"/>
          </w:tcPr>
          <w:p w14:paraId="551ED0A8" w14:textId="71408AC6" w:rsidR="003561AA" w:rsidRDefault="003561AA" w:rsidP="00041702"/>
        </w:tc>
        <w:tc>
          <w:tcPr>
            <w:tcW w:w="630" w:type="dxa"/>
          </w:tcPr>
          <w:p w14:paraId="5210279D" w14:textId="23DFA08C" w:rsidR="003561AA" w:rsidRDefault="003561AA" w:rsidP="00041702"/>
        </w:tc>
        <w:tc>
          <w:tcPr>
            <w:tcW w:w="540" w:type="dxa"/>
          </w:tcPr>
          <w:p w14:paraId="50CCA56D" w14:textId="77777777" w:rsidR="003561AA" w:rsidRDefault="003561AA" w:rsidP="00041702"/>
        </w:tc>
        <w:tc>
          <w:tcPr>
            <w:tcW w:w="540" w:type="dxa"/>
          </w:tcPr>
          <w:p w14:paraId="55F315F2" w14:textId="77777777" w:rsidR="003561AA" w:rsidRDefault="003561AA" w:rsidP="00041702"/>
        </w:tc>
        <w:tc>
          <w:tcPr>
            <w:tcW w:w="540" w:type="dxa"/>
          </w:tcPr>
          <w:p w14:paraId="699DCC76" w14:textId="77777777" w:rsidR="003561AA" w:rsidRDefault="003561AA" w:rsidP="00041702"/>
        </w:tc>
        <w:tc>
          <w:tcPr>
            <w:tcW w:w="540" w:type="dxa"/>
          </w:tcPr>
          <w:p w14:paraId="65B9CC1E" w14:textId="77777777" w:rsidR="003561AA" w:rsidRDefault="003561AA" w:rsidP="00041702"/>
        </w:tc>
        <w:tc>
          <w:tcPr>
            <w:tcW w:w="540" w:type="dxa"/>
          </w:tcPr>
          <w:p w14:paraId="23D88167" w14:textId="77777777" w:rsidR="003561AA" w:rsidRDefault="003561AA" w:rsidP="00041702"/>
        </w:tc>
        <w:tc>
          <w:tcPr>
            <w:tcW w:w="540" w:type="dxa"/>
          </w:tcPr>
          <w:p w14:paraId="43E9127A" w14:textId="77777777" w:rsidR="003561AA" w:rsidRDefault="003561AA" w:rsidP="00041702"/>
        </w:tc>
        <w:tc>
          <w:tcPr>
            <w:tcW w:w="540" w:type="dxa"/>
          </w:tcPr>
          <w:p w14:paraId="5F76A5CA" w14:textId="77777777" w:rsidR="003561AA" w:rsidRDefault="003561AA" w:rsidP="00041702"/>
        </w:tc>
        <w:tc>
          <w:tcPr>
            <w:tcW w:w="630" w:type="dxa"/>
          </w:tcPr>
          <w:p w14:paraId="65C31D8F" w14:textId="77777777" w:rsidR="003561AA" w:rsidRDefault="003561AA" w:rsidP="00041702"/>
        </w:tc>
        <w:tc>
          <w:tcPr>
            <w:tcW w:w="540" w:type="dxa"/>
          </w:tcPr>
          <w:p w14:paraId="0951D55D" w14:textId="77777777" w:rsidR="003561AA" w:rsidRDefault="003561AA" w:rsidP="00041702"/>
        </w:tc>
        <w:tc>
          <w:tcPr>
            <w:tcW w:w="630" w:type="dxa"/>
          </w:tcPr>
          <w:p w14:paraId="2372FF2B" w14:textId="77777777" w:rsidR="003561AA" w:rsidRDefault="003561AA" w:rsidP="00041702"/>
        </w:tc>
      </w:tr>
      <w:tr w:rsidR="003561AA" w14:paraId="2E983964" w14:textId="77777777" w:rsidTr="003561AA">
        <w:trPr>
          <w:cantSplit/>
          <w:trHeight w:val="254"/>
          <w:jc w:val="center"/>
        </w:trPr>
        <w:tc>
          <w:tcPr>
            <w:tcW w:w="397" w:type="dxa"/>
          </w:tcPr>
          <w:p w14:paraId="47913BEA" w14:textId="77777777"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6</w:t>
            </w:r>
          </w:p>
        </w:tc>
        <w:tc>
          <w:tcPr>
            <w:tcW w:w="3108" w:type="dxa"/>
          </w:tcPr>
          <w:p w14:paraId="29B45B1F" w14:textId="0D0E383A"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Doação digital disponível</w:t>
            </w:r>
          </w:p>
        </w:tc>
        <w:tc>
          <w:tcPr>
            <w:tcW w:w="720" w:type="dxa"/>
          </w:tcPr>
          <w:p w14:paraId="0338FB5A" w14:textId="77777777" w:rsidR="003561AA" w:rsidRDefault="003561AA" w:rsidP="00041702"/>
        </w:tc>
        <w:tc>
          <w:tcPr>
            <w:tcW w:w="540" w:type="dxa"/>
          </w:tcPr>
          <w:p w14:paraId="640ADF02" w14:textId="577D7687" w:rsidR="003561AA" w:rsidRDefault="003561AA" w:rsidP="00041702"/>
        </w:tc>
        <w:tc>
          <w:tcPr>
            <w:tcW w:w="630" w:type="dxa"/>
          </w:tcPr>
          <w:p w14:paraId="53585565" w14:textId="1A37A6E8" w:rsidR="003561AA" w:rsidRDefault="003561AA" w:rsidP="00041702"/>
        </w:tc>
        <w:tc>
          <w:tcPr>
            <w:tcW w:w="540" w:type="dxa"/>
          </w:tcPr>
          <w:p w14:paraId="7ED0D848" w14:textId="77777777" w:rsidR="003561AA" w:rsidRDefault="003561AA" w:rsidP="00041702"/>
        </w:tc>
        <w:tc>
          <w:tcPr>
            <w:tcW w:w="540" w:type="dxa"/>
          </w:tcPr>
          <w:p w14:paraId="2D064522" w14:textId="77777777" w:rsidR="003561AA" w:rsidRDefault="003561AA" w:rsidP="00041702"/>
        </w:tc>
        <w:tc>
          <w:tcPr>
            <w:tcW w:w="540" w:type="dxa"/>
          </w:tcPr>
          <w:p w14:paraId="6496F04F" w14:textId="77777777" w:rsidR="003561AA" w:rsidRDefault="003561AA" w:rsidP="00041702"/>
        </w:tc>
        <w:tc>
          <w:tcPr>
            <w:tcW w:w="540" w:type="dxa"/>
          </w:tcPr>
          <w:p w14:paraId="0D8DE111" w14:textId="77777777" w:rsidR="003561AA" w:rsidRDefault="003561AA" w:rsidP="00041702"/>
        </w:tc>
        <w:tc>
          <w:tcPr>
            <w:tcW w:w="540" w:type="dxa"/>
          </w:tcPr>
          <w:p w14:paraId="16FFFEE7" w14:textId="77777777" w:rsidR="003561AA" w:rsidRDefault="003561AA" w:rsidP="00041702"/>
        </w:tc>
        <w:tc>
          <w:tcPr>
            <w:tcW w:w="540" w:type="dxa"/>
          </w:tcPr>
          <w:p w14:paraId="75E2A075" w14:textId="77777777" w:rsidR="003561AA" w:rsidRDefault="003561AA" w:rsidP="00041702"/>
        </w:tc>
        <w:tc>
          <w:tcPr>
            <w:tcW w:w="540" w:type="dxa"/>
          </w:tcPr>
          <w:p w14:paraId="12329FB8" w14:textId="77777777" w:rsidR="003561AA" w:rsidRDefault="003561AA" w:rsidP="00041702"/>
        </w:tc>
        <w:tc>
          <w:tcPr>
            <w:tcW w:w="630" w:type="dxa"/>
          </w:tcPr>
          <w:p w14:paraId="3B260905" w14:textId="77777777" w:rsidR="003561AA" w:rsidRDefault="003561AA" w:rsidP="00041702"/>
        </w:tc>
        <w:tc>
          <w:tcPr>
            <w:tcW w:w="540" w:type="dxa"/>
          </w:tcPr>
          <w:p w14:paraId="3D34E0FB" w14:textId="77777777" w:rsidR="003561AA" w:rsidRDefault="003561AA" w:rsidP="00041702"/>
        </w:tc>
        <w:tc>
          <w:tcPr>
            <w:tcW w:w="630" w:type="dxa"/>
          </w:tcPr>
          <w:p w14:paraId="30A7C0B2" w14:textId="77777777" w:rsidR="003561AA" w:rsidRDefault="003561AA" w:rsidP="00041702"/>
        </w:tc>
      </w:tr>
      <w:tr w:rsidR="003561AA" w14:paraId="5F58579E" w14:textId="77777777" w:rsidTr="003561AA">
        <w:trPr>
          <w:cantSplit/>
          <w:trHeight w:val="254"/>
          <w:jc w:val="center"/>
        </w:trPr>
        <w:tc>
          <w:tcPr>
            <w:tcW w:w="397" w:type="dxa"/>
          </w:tcPr>
          <w:p w14:paraId="32A60293" w14:textId="7FBC5764" w:rsidR="003561AA" w:rsidRPr="00DB357D" w:rsidRDefault="00395A5E" w:rsidP="00041702">
            <w:pPr>
              <w:jc w:val="center"/>
              <w:rPr>
                <w:rFonts w:ascii="Adobe Garamond Pro" w:hAnsi="Adobe Garamond Pro"/>
                <w:sz w:val="18"/>
                <w:szCs w:val="18"/>
              </w:rPr>
            </w:pPr>
            <w:r>
              <w:rPr>
                <w:rFonts w:ascii="Adobe Garamond Pro" w:hAnsi="Adobe Garamond Pro"/>
                <w:sz w:val="18"/>
                <w:szCs w:val="18"/>
              </w:rPr>
              <w:t>7</w:t>
            </w:r>
          </w:p>
        </w:tc>
        <w:tc>
          <w:tcPr>
            <w:tcW w:w="3108" w:type="dxa"/>
          </w:tcPr>
          <w:p w14:paraId="25BD86A3" w14:textId="671DBC7B" w:rsidR="003561AA" w:rsidRPr="00DB357D" w:rsidRDefault="003561AA" w:rsidP="00041702">
            <w:pPr>
              <w:rPr>
                <w:rFonts w:ascii="Adobe Garamond Pro" w:hAnsi="Adobe Garamond Pro"/>
                <w:sz w:val="18"/>
                <w:szCs w:val="18"/>
              </w:rPr>
            </w:pPr>
            <w:r>
              <w:rPr>
                <w:rFonts w:ascii="Adobe Garamond Pro" w:hAnsi="Adobe Garamond Pro"/>
                <w:sz w:val="20"/>
                <w:szCs w:val="20"/>
              </w:rPr>
              <w:t>Palestrante convidado de finanças/generosidade</w:t>
            </w:r>
          </w:p>
        </w:tc>
        <w:tc>
          <w:tcPr>
            <w:tcW w:w="720" w:type="dxa"/>
          </w:tcPr>
          <w:p w14:paraId="193D1034" w14:textId="77777777" w:rsidR="003561AA" w:rsidRDefault="003561AA" w:rsidP="00041702"/>
        </w:tc>
        <w:tc>
          <w:tcPr>
            <w:tcW w:w="540" w:type="dxa"/>
          </w:tcPr>
          <w:p w14:paraId="25AC536F" w14:textId="210007EF" w:rsidR="003561AA" w:rsidRDefault="003561AA" w:rsidP="00041702"/>
        </w:tc>
        <w:tc>
          <w:tcPr>
            <w:tcW w:w="630" w:type="dxa"/>
          </w:tcPr>
          <w:p w14:paraId="06EE76A0" w14:textId="233E3CB9" w:rsidR="003561AA" w:rsidRDefault="003561AA" w:rsidP="00041702"/>
        </w:tc>
        <w:tc>
          <w:tcPr>
            <w:tcW w:w="540" w:type="dxa"/>
          </w:tcPr>
          <w:p w14:paraId="05498C34" w14:textId="77777777" w:rsidR="003561AA" w:rsidRDefault="003561AA" w:rsidP="00041702"/>
        </w:tc>
        <w:tc>
          <w:tcPr>
            <w:tcW w:w="540" w:type="dxa"/>
          </w:tcPr>
          <w:p w14:paraId="71946394" w14:textId="77777777" w:rsidR="003561AA" w:rsidRDefault="003561AA" w:rsidP="00041702"/>
        </w:tc>
        <w:tc>
          <w:tcPr>
            <w:tcW w:w="540" w:type="dxa"/>
          </w:tcPr>
          <w:p w14:paraId="64BD29E9" w14:textId="77777777" w:rsidR="003561AA" w:rsidRDefault="003561AA" w:rsidP="00041702"/>
        </w:tc>
        <w:tc>
          <w:tcPr>
            <w:tcW w:w="540" w:type="dxa"/>
          </w:tcPr>
          <w:p w14:paraId="47FDC74E" w14:textId="77777777" w:rsidR="003561AA" w:rsidRDefault="003561AA" w:rsidP="00041702"/>
        </w:tc>
        <w:tc>
          <w:tcPr>
            <w:tcW w:w="540" w:type="dxa"/>
          </w:tcPr>
          <w:p w14:paraId="6DD3D83F" w14:textId="77777777" w:rsidR="003561AA" w:rsidRDefault="003561AA" w:rsidP="00041702"/>
        </w:tc>
        <w:tc>
          <w:tcPr>
            <w:tcW w:w="540" w:type="dxa"/>
          </w:tcPr>
          <w:p w14:paraId="731BCBB7" w14:textId="77777777" w:rsidR="003561AA" w:rsidRDefault="003561AA" w:rsidP="00041702"/>
        </w:tc>
        <w:tc>
          <w:tcPr>
            <w:tcW w:w="540" w:type="dxa"/>
          </w:tcPr>
          <w:p w14:paraId="0C631BCD" w14:textId="77777777" w:rsidR="003561AA" w:rsidRDefault="003561AA" w:rsidP="00041702"/>
        </w:tc>
        <w:tc>
          <w:tcPr>
            <w:tcW w:w="630" w:type="dxa"/>
          </w:tcPr>
          <w:p w14:paraId="512E45BD" w14:textId="77777777" w:rsidR="003561AA" w:rsidRDefault="003561AA" w:rsidP="00041702"/>
        </w:tc>
        <w:tc>
          <w:tcPr>
            <w:tcW w:w="540" w:type="dxa"/>
          </w:tcPr>
          <w:p w14:paraId="77363B53" w14:textId="77777777" w:rsidR="003561AA" w:rsidRDefault="003561AA" w:rsidP="00041702"/>
        </w:tc>
        <w:tc>
          <w:tcPr>
            <w:tcW w:w="630" w:type="dxa"/>
          </w:tcPr>
          <w:p w14:paraId="768ECCEB" w14:textId="77777777" w:rsidR="003561AA" w:rsidRDefault="003561AA" w:rsidP="00041702"/>
        </w:tc>
      </w:tr>
      <w:tr w:rsidR="003561AA" w14:paraId="71622934" w14:textId="77777777" w:rsidTr="003561AA">
        <w:trPr>
          <w:cantSplit/>
          <w:trHeight w:val="254"/>
          <w:jc w:val="center"/>
        </w:trPr>
        <w:tc>
          <w:tcPr>
            <w:tcW w:w="3505" w:type="dxa"/>
            <w:gridSpan w:val="2"/>
            <w:shd w:val="clear" w:color="auto" w:fill="97D700"/>
          </w:tcPr>
          <w:p w14:paraId="5B26392A" w14:textId="5287DBB8" w:rsidR="003561AA" w:rsidRPr="00DB357D" w:rsidRDefault="003561AA" w:rsidP="00AA6570">
            <w:pPr>
              <w:jc w:val="center"/>
              <w:rPr>
                <w:rFonts w:ascii="Gotham Medium" w:hAnsi="Gotham Medium"/>
                <w:sz w:val="20"/>
                <w:szCs w:val="20"/>
              </w:rPr>
            </w:pPr>
            <w:r w:rsidRPr="00346142">
              <w:rPr>
                <w:rFonts w:ascii="Gotham Bold" w:hAnsi="Gotham Bold"/>
                <w:color w:val="1D428A"/>
              </w:rPr>
              <w:t>Material de ensino</w:t>
            </w:r>
          </w:p>
        </w:tc>
        <w:tc>
          <w:tcPr>
            <w:tcW w:w="720" w:type="dxa"/>
          </w:tcPr>
          <w:p w14:paraId="51D16005" w14:textId="77777777" w:rsidR="003561AA" w:rsidRDefault="003561AA" w:rsidP="00177053"/>
        </w:tc>
        <w:tc>
          <w:tcPr>
            <w:tcW w:w="540" w:type="dxa"/>
          </w:tcPr>
          <w:p w14:paraId="0DA8EC3F" w14:textId="56A34D17" w:rsidR="003561AA" w:rsidRDefault="003561AA" w:rsidP="00177053"/>
        </w:tc>
        <w:tc>
          <w:tcPr>
            <w:tcW w:w="630" w:type="dxa"/>
          </w:tcPr>
          <w:p w14:paraId="1ABA0A50" w14:textId="5F099513" w:rsidR="003561AA" w:rsidRDefault="003561AA" w:rsidP="00177053"/>
        </w:tc>
        <w:tc>
          <w:tcPr>
            <w:tcW w:w="540" w:type="dxa"/>
          </w:tcPr>
          <w:p w14:paraId="6E2A6CD6" w14:textId="77777777" w:rsidR="003561AA" w:rsidRDefault="003561AA" w:rsidP="00177053"/>
        </w:tc>
        <w:tc>
          <w:tcPr>
            <w:tcW w:w="540" w:type="dxa"/>
          </w:tcPr>
          <w:p w14:paraId="6C9E3C69" w14:textId="77777777" w:rsidR="003561AA" w:rsidRDefault="003561AA" w:rsidP="00177053"/>
        </w:tc>
        <w:tc>
          <w:tcPr>
            <w:tcW w:w="540" w:type="dxa"/>
          </w:tcPr>
          <w:p w14:paraId="0D806CED" w14:textId="77777777" w:rsidR="003561AA" w:rsidRDefault="003561AA" w:rsidP="00177053"/>
        </w:tc>
        <w:tc>
          <w:tcPr>
            <w:tcW w:w="540" w:type="dxa"/>
          </w:tcPr>
          <w:p w14:paraId="12DF7F6A" w14:textId="77777777" w:rsidR="003561AA" w:rsidRDefault="003561AA" w:rsidP="00177053"/>
        </w:tc>
        <w:tc>
          <w:tcPr>
            <w:tcW w:w="540" w:type="dxa"/>
          </w:tcPr>
          <w:p w14:paraId="2327CBA5" w14:textId="77777777" w:rsidR="003561AA" w:rsidRDefault="003561AA" w:rsidP="00177053"/>
        </w:tc>
        <w:tc>
          <w:tcPr>
            <w:tcW w:w="540" w:type="dxa"/>
          </w:tcPr>
          <w:p w14:paraId="48BC2D04" w14:textId="77777777" w:rsidR="003561AA" w:rsidRDefault="003561AA" w:rsidP="00177053"/>
        </w:tc>
        <w:tc>
          <w:tcPr>
            <w:tcW w:w="540" w:type="dxa"/>
          </w:tcPr>
          <w:p w14:paraId="7617D581" w14:textId="77777777" w:rsidR="003561AA" w:rsidRDefault="003561AA" w:rsidP="00177053"/>
        </w:tc>
        <w:tc>
          <w:tcPr>
            <w:tcW w:w="630" w:type="dxa"/>
          </w:tcPr>
          <w:p w14:paraId="0B66BB04" w14:textId="77777777" w:rsidR="003561AA" w:rsidRDefault="003561AA" w:rsidP="00177053"/>
        </w:tc>
        <w:tc>
          <w:tcPr>
            <w:tcW w:w="540" w:type="dxa"/>
          </w:tcPr>
          <w:p w14:paraId="7F213362" w14:textId="77777777" w:rsidR="003561AA" w:rsidRDefault="003561AA" w:rsidP="00177053"/>
        </w:tc>
        <w:tc>
          <w:tcPr>
            <w:tcW w:w="630" w:type="dxa"/>
          </w:tcPr>
          <w:p w14:paraId="37BD39E0" w14:textId="77777777" w:rsidR="003561AA" w:rsidRDefault="003561AA" w:rsidP="00177053"/>
        </w:tc>
      </w:tr>
      <w:tr w:rsidR="003561AA" w14:paraId="08C33977" w14:textId="77777777" w:rsidTr="003561AA">
        <w:trPr>
          <w:cantSplit/>
          <w:trHeight w:val="254"/>
          <w:jc w:val="center"/>
        </w:trPr>
        <w:tc>
          <w:tcPr>
            <w:tcW w:w="397" w:type="dxa"/>
          </w:tcPr>
          <w:p w14:paraId="5DD3A022" w14:textId="5B78D208" w:rsidR="003561AA" w:rsidRPr="00DB357D" w:rsidRDefault="00395A5E" w:rsidP="00041702">
            <w:pPr>
              <w:jc w:val="center"/>
              <w:rPr>
                <w:rFonts w:ascii="Adobe Garamond Pro" w:hAnsi="Adobe Garamond Pro"/>
                <w:sz w:val="18"/>
                <w:szCs w:val="18"/>
              </w:rPr>
            </w:pPr>
            <w:r>
              <w:rPr>
                <w:rFonts w:ascii="Adobe Garamond Pro" w:hAnsi="Adobe Garamond Pro"/>
                <w:sz w:val="18"/>
                <w:szCs w:val="18"/>
              </w:rPr>
              <w:t>8</w:t>
            </w:r>
          </w:p>
        </w:tc>
        <w:tc>
          <w:tcPr>
            <w:tcW w:w="3108" w:type="dxa"/>
          </w:tcPr>
          <w:p w14:paraId="1AB31617" w14:textId="0E6931E4"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Cursos/aulas/grupos de Finanças</w:t>
            </w:r>
          </w:p>
        </w:tc>
        <w:tc>
          <w:tcPr>
            <w:tcW w:w="720" w:type="dxa"/>
          </w:tcPr>
          <w:p w14:paraId="63FFDFFD" w14:textId="77777777" w:rsidR="003561AA" w:rsidRDefault="003561AA" w:rsidP="00041702"/>
        </w:tc>
        <w:tc>
          <w:tcPr>
            <w:tcW w:w="540" w:type="dxa"/>
          </w:tcPr>
          <w:p w14:paraId="4069554D" w14:textId="685D7289" w:rsidR="003561AA" w:rsidRDefault="003561AA" w:rsidP="00041702"/>
        </w:tc>
        <w:tc>
          <w:tcPr>
            <w:tcW w:w="630" w:type="dxa"/>
          </w:tcPr>
          <w:p w14:paraId="6EB884A9" w14:textId="247BE768" w:rsidR="003561AA" w:rsidRDefault="003561AA" w:rsidP="00041702"/>
        </w:tc>
        <w:tc>
          <w:tcPr>
            <w:tcW w:w="540" w:type="dxa"/>
          </w:tcPr>
          <w:p w14:paraId="37C6291A" w14:textId="77777777" w:rsidR="003561AA" w:rsidRDefault="003561AA" w:rsidP="00041702"/>
        </w:tc>
        <w:tc>
          <w:tcPr>
            <w:tcW w:w="540" w:type="dxa"/>
          </w:tcPr>
          <w:p w14:paraId="48239EE4" w14:textId="77777777" w:rsidR="003561AA" w:rsidRDefault="003561AA" w:rsidP="00041702"/>
        </w:tc>
        <w:tc>
          <w:tcPr>
            <w:tcW w:w="540" w:type="dxa"/>
          </w:tcPr>
          <w:p w14:paraId="19935F81" w14:textId="77777777" w:rsidR="003561AA" w:rsidRDefault="003561AA" w:rsidP="00041702"/>
        </w:tc>
        <w:tc>
          <w:tcPr>
            <w:tcW w:w="540" w:type="dxa"/>
          </w:tcPr>
          <w:p w14:paraId="45C3A710" w14:textId="77777777" w:rsidR="003561AA" w:rsidRDefault="003561AA" w:rsidP="00041702"/>
        </w:tc>
        <w:tc>
          <w:tcPr>
            <w:tcW w:w="540" w:type="dxa"/>
          </w:tcPr>
          <w:p w14:paraId="7DECEA6C" w14:textId="77777777" w:rsidR="003561AA" w:rsidRDefault="003561AA" w:rsidP="00041702"/>
        </w:tc>
        <w:tc>
          <w:tcPr>
            <w:tcW w:w="540" w:type="dxa"/>
          </w:tcPr>
          <w:p w14:paraId="04EA3ABB" w14:textId="77777777" w:rsidR="003561AA" w:rsidRDefault="003561AA" w:rsidP="00041702"/>
        </w:tc>
        <w:tc>
          <w:tcPr>
            <w:tcW w:w="540" w:type="dxa"/>
          </w:tcPr>
          <w:p w14:paraId="28DBD766" w14:textId="77777777" w:rsidR="003561AA" w:rsidRDefault="003561AA" w:rsidP="00041702"/>
        </w:tc>
        <w:tc>
          <w:tcPr>
            <w:tcW w:w="630" w:type="dxa"/>
          </w:tcPr>
          <w:p w14:paraId="14E33821" w14:textId="77777777" w:rsidR="003561AA" w:rsidRDefault="003561AA" w:rsidP="00041702"/>
        </w:tc>
        <w:tc>
          <w:tcPr>
            <w:tcW w:w="540" w:type="dxa"/>
          </w:tcPr>
          <w:p w14:paraId="6BECF5D2" w14:textId="77777777" w:rsidR="003561AA" w:rsidRDefault="003561AA" w:rsidP="00041702"/>
        </w:tc>
        <w:tc>
          <w:tcPr>
            <w:tcW w:w="630" w:type="dxa"/>
          </w:tcPr>
          <w:p w14:paraId="7C9F5D17" w14:textId="77777777" w:rsidR="003561AA" w:rsidRDefault="003561AA" w:rsidP="00041702"/>
        </w:tc>
      </w:tr>
      <w:tr w:rsidR="003561AA" w14:paraId="5B073F6C" w14:textId="77777777" w:rsidTr="003561AA">
        <w:trPr>
          <w:cantSplit/>
          <w:trHeight w:val="254"/>
          <w:jc w:val="center"/>
        </w:trPr>
        <w:tc>
          <w:tcPr>
            <w:tcW w:w="397" w:type="dxa"/>
          </w:tcPr>
          <w:p w14:paraId="44803251" w14:textId="77C239C0" w:rsidR="003561AA" w:rsidRPr="00DB357D" w:rsidRDefault="00395A5E" w:rsidP="00041702">
            <w:pPr>
              <w:jc w:val="center"/>
              <w:rPr>
                <w:rFonts w:ascii="Adobe Garamond Pro" w:hAnsi="Adobe Garamond Pro"/>
                <w:sz w:val="18"/>
                <w:szCs w:val="18"/>
              </w:rPr>
            </w:pPr>
            <w:r>
              <w:rPr>
                <w:rFonts w:ascii="Adobe Garamond Pro" w:hAnsi="Adobe Garamond Pro"/>
                <w:sz w:val="18"/>
                <w:szCs w:val="18"/>
              </w:rPr>
              <w:t>9</w:t>
            </w:r>
          </w:p>
        </w:tc>
        <w:tc>
          <w:tcPr>
            <w:tcW w:w="3108" w:type="dxa"/>
          </w:tcPr>
          <w:p w14:paraId="05172E16" w14:textId="4C5419D5" w:rsidR="003561AA" w:rsidRPr="00DB357D" w:rsidRDefault="003561AA" w:rsidP="00041702">
            <w:pPr>
              <w:rPr>
                <w:rFonts w:ascii="Adobe Garamond Pro" w:hAnsi="Adobe Garamond Pro"/>
                <w:sz w:val="18"/>
                <w:szCs w:val="18"/>
              </w:rPr>
            </w:pPr>
            <w:r>
              <w:rPr>
                <w:rFonts w:ascii="Adobe Garamond Pro" w:hAnsi="Adobe Garamond Pro"/>
                <w:sz w:val="20"/>
                <w:szCs w:val="20"/>
              </w:rPr>
              <w:t>Devocionais de generosidade de 30/40 dias</w:t>
            </w:r>
          </w:p>
        </w:tc>
        <w:tc>
          <w:tcPr>
            <w:tcW w:w="720" w:type="dxa"/>
          </w:tcPr>
          <w:p w14:paraId="5332189E" w14:textId="77777777" w:rsidR="003561AA" w:rsidRDefault="003561AA" w:rsidP="00041702"/>
        </w:tc>
        <w:tc>
          <w:tcPr>
            <w:tcW w:w="540" w:type="dxa"/>
          </w:tcPr>
          <w:p w14:paraId="528DB87A" w14:textId="6A40CE2A" w:rsidR="003561AA" w:rsidRDefault="003561AA" w:rsidP="00041702"/>
        </w:tc>
        <w:tc>
          <w:tcPr>
            <w:tcW w:w="630" w:type="dxa"/>
          </w:tcPr>
          <w:p w14:paraId="3FC33951" w14:textId="23FA409E" w:rsidR="003561AA" w:rsidRDefault="003561AA" w:rsidP="00041702"/>
        </w:tc>
        <w:tc>
          <w:tcPr>
            <w:tcW w:w="540" w:type="dxa"/>
          </w:tcPr>
          <w:p w14:paraId="3F7AA261" w14:textId="77777777" w:rsidR="003561AA" w:rsidRDefault="003561AA" w:rsidP="00041702"/>
        </w:tc>
        <w:tc>
          <w:tcPr>
            <w:tcW w:w="540" w:type="dxa"/>
          </w:tcPr>
          <w:p w14:paraId="5EB447CA" w14:textId="77777777" w:rsidR="003561AA" w:rsidRDefault="003561AA" w:rsidP="00041702"/>
        </w:tc>
        <w:tc>
          <w:tcPr>
            <w:tcW w:w="540" w:type="dxa"/>
          </w:tcPr>
          <w:p w14:paraId="45330772" w14:textId="77777777" w:rsidR="003561AA" w:rsidRDefault="003561AA" w:rsidP="00041702"/>
        </w:tc>
        <w:tc>
          <w:tcPr>
            <w:tcW w:w="540" w:type="dxa"/>
          </w:tcPr>
          <w:p w14:paraId="51B16BF1" w14:textId="77777777" w:rsidR="003561AA" w:rsidRDefault="003561AA" w:rsidP="00041702"/>
        </w:tc>
        <w:tc>
          <w:tcPr>
            <w:tcW w:w="540" w:type="dxa"/>
          </w:tcPr>
          <w:p w14:paraId="1E86D9FD" w14:textId="77777777" w:rsidR="003561AA" w:rsidRDefault="003561AA" w:rsidP="00041702"/>
        </w:tc>
        <w:tc>
          <w:tcPr>
            <w:tcW w:w="540" w:type="dxa"/>
          </w:tcPr>
          <w:p w14:paraId="366585CB" w14:textId="77777777" w:rsidR="003561AA" w:rsidRDefault="003561AA" w:rsidP="00041702"/>
        </w:tc>
        <w:tc>
          <w:tcPr>
            <w:tcW w:w="540" w:type="dxa"/>
          </w:tcPr>
          <w:p w14:paraId="6FCA9024" w14:textId="77777777" w:rsidR="003561AA" w:rsidRDefault="003561AA" w:rsidP="00041702"/>
        </w:tc>
        <w:tc>
          <w:tcPr>
            <w:tcW w:w="630" w:type="dxa"/>
          </w:tcPr>
          <w:p w14:paraId="49089549" w14:textId="77777777" w:rsidR="003561AA" w:rsidRDefault="003561AA" w:rsidP="00041702"/>
        </w:tc>
        <w:tc>
          <w:tcPr>
            <w:tcW w:w="540" w:type="dxa"/>
          </w:tcPr>
          <w:p w14:paraId="6953F40C" w14:textId="77777777" w:rsidR="003561AA" w:rsidRDefault="003561AA" w:rsidP="00041702"/>
        </w:tc>
        <w:tc>
          <w:tcPr>
            <w:tcW w:w="630" w:type="dxa"/>
          </w:tcPr>
          <w:p w14:paraId="54C66B17" w14:textId="77777777" w:rsidR="003561AA" w:rsidRDefault="003561AA" w:rsidP="00041702"/>
        </w:tc>
      </w:tr>
      <w:tr w:rsidR="003561AA" w14:paraId="12A96AAD" w14:textId="77777777" w:rsidTr="003561AA">
        <w:trPr>
          <w:cantSplit/>
          <w:trHeight w:val="254"/>
          <w:jc w:val="center"/>
        </w:trPr>
        <w:tc>
          <w:tcPr>
            <w:tcW w:w="397" w:type="dxa"/>
          </w:tcPr>
          <w:p w14:paraId="4CB0A4BF" w14:textId="1D49EA52"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10</w:t>
            </w:r>
          </w:p>
        </w:tc>
        <w:tc>
          <w:tcPr>
            <w:tcW w:w="3108" w:type="dxa"/>
          </w:tcPr>
          <w:p w14:paraId="2FAD0549" w14:textId="1B7F9B33"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Folhetos, desenhos animados, inserções de boletins</w:t>
            </w:r>
          </w:p>
        </w:tc>
        <w:tc>
          <w:tcPr>
            <w:tcW w:w="720" w:type="dxa"/>
          </w:tcPr>
          <w:p w14:paraId="2354D47F" w14:textId="77777777" w:rsidR="003561AA" w:rsidRDefault="003561AA" w:rsidP="00041702"/>
        </w:tc>
        <w:tc>
          <w:tcPr>
            <w:tcW w:w="540" w:type="dxa"/>
          </w:tcPr>
          <w:p w14:paraId="3597C6CF" w14:textId="37611AFB" w:rsidR="003561AA" w:rsidRDefault="003561AA" w:rsidP="00041702"/>
        </w:tc>
        <w:tc>
          <w:tcPr>
            <w:tcW w:w="630" w:type="dxa"/>
          </w:tcPr>
          <w:p w14:paraId="5E95E900" w14:textId="40270FD9" w:rsidR="003561AA" w:rsidRDefault="003561AA" w:rsidP="00041702"/>
        </w:tc>
        <w:tc>
          <w:tcPr>
            <w:tcW w:w="540" w:type="dxa"/>
          </w:tcPr>
          <w:p w14:paraId="3818983E" w14:textId="77777777" w:rsidR="003561AA" w:rsidRDefault="003561AA" w:rsidP="00041702"/>
        </w:tc>
        <w:tc>
          <w:tcPr>
            <w:tcW w:w="540" w:type="dxa"/>
          </w:tcPr>
          <w:p w14:paraId="229543F0" w14:textId="77777777" w:rsidR="003561AA" w:rsidRDefault="003561AA" w:rsidP="00041702"/>
        </w:tc>
        <w:tc>
          <w:tcPr>
            <w:tcW w:w="540" w:type="dxa"/>
          </w:tcPr>
          <w:p w14:paraId="535C179E" w14:textId="77777777" w:rsidR="003561AA" w:rsidRDefault="003561AA" w:rsidP="00041702"/>
        </w:tc>
        <w:tc>
          <w:tcPr>
            <w:tcW w:w="540" w:type="dxa"/>
          </w:tcPr>
          <w:p w14:paraId="0F02E28A" w14:textId="77777777" w:rsidR="003561AA" w:rsidRDefault="003561AA" w:rsidP="00041702"/>
        </w:tc>
        <w:tc>
          <w:tcPr>
            <w:tcW w:w="540" w:type="dxa"/>
          </w:tcPr>
          <w:p w14:paraId="7CB98F50" w14:textId="77777777" w:rsidR="003561AA" w:rsidRDefault="003561AA" w:rsidP="00041702"/>
        </w:tc>
        <w:tc>
          <w:tcPr>
            <w:tcW w:w="540" w:type="dxa"/>
          </w:tcPr>
          <w:p w14:paraId="75BBDF54" w14:textId="77777777" w:rsidR="003561AA" w:rsidRDefault="003561AA" w:rsidP="00041702"/>
        </w:tc>
        <w:tc>
          <w:tcPr>
            <w:tcW w:w="540" w:type="dxa"/>
          </w:tcPr>
          <w:p w14:paraId="43738FAD" w14:textId="77777777" w:rsidR="003561AA" w:rsidRDefault="003561AA" w:rsidP="00041702"/>
        </w:tc>
        <w:tc>
          <w:tcPr>
            <w:tcW w:w="630" w:type="dxa"/>
          </w:tcPr>
          <w:p w14:paraId="435BCAEC" w14:textId="77777777" w:rsidR="003561AA" w:rsidRDefault="003561AA" w:rsidP="00041702"/>
        </w:tc>
        <w:tc>
          <w:tcPr>
            <w:tcW w:w="540" w:type="dxa"/>
          </w:tcPr>
          <w:p w14:paraId="338488DE" w14:textId="77777777" w:rsidR="003561AA" w:rsidRDefault="003561AA" w:rsidP="00041702"/>
        </w:tc>
        <w:tc>
          <w:tcPr>
            <w:tcW w:w="630" w:type="dxa"/>
          </w:tcPr>
          <w:p w14:paraId="7E836AE9" w14:textId="77777777" w:rsidR="003561AA" w:rsidRDefault="003561AA" w:rsidP="00041702"/>
        </w:tc>
      </w:tr>
      <w:tr w:rsidR="003561AA" w14:paraId="4D7B30C6" w14:textId="77777777" w:rsidTr="003561AA">
        <w:trPr>
          <w:cantSplit/>
          <w:trHeight w:val="254"/>
          <w:jc w:val="center"/>
        </w:trPr>
        <w:tc>
          <w:tcPr>
            <w:tcW w:w="397" w:type="dxa"/>
            <w:tcBorders>
              <w:bottom w:val="single" w:sz="4" w:space="0" w:color="auto"/>
            </w:tcBorders>
          </w:tcPr>
          <w:p w14:paraId="086E3668" w14:textId="526F03C0" w:rsidR="003561AA" w:rsidRPr="00DB357D" w:rsidRDefault="003561AA" w:rsidP="00041702">
            <w:pPr>
              <w:jc w:val="center"/>
              <w:rPr>
                <w:rFonts w:ascii="Adobe Garamond Pro" w:hAnsi="Adobe Garamond Pro"/>
                <w:sz w:val="18"/>
                <w:szCs w:val="18"/>
              </w:rPr>
            </w:pPr>
            <w:r w:rsidRPr="00DB357D">
              <w:rPr>
                <w:rFonts w:ascii="Adobe Garamond Pro" w:hAnsi="Adobe Garamond Pro"/>
                <w:sz w:val="18"/>
                <w:szCs w:val="18"/>
              </w:rPr>
              <w:t>11</w:t>
            </w:r>
          </w:p>
        </w:tc>
        <w:tc>
          <w:tcPr>
            <w:tcW w:w="3108" w:type="dxa"/>
            <w:tcBorders>
              <w:bottom w:val="single" w:sz="4" w:space="0" w:color="auto"/>
            </w:tcBorders>
          </w:tcPr>
          <w:p w14:paraId="0729F92B" w14:textId="1B13C455"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Iniciativas de legado/vontades/confiança</w:t>
            </w:r>
          </w:p>
        </w:tc>
        <w:tc>
          <w:tcPr>
            <w:tcW w:w="720" w:type="dxa"/>
          </w:tcPr>
          <w:p w14:paraId="35A59A8B" w14:textId="77777777" w:rsidR="003561AA" w:rsidRDefault="003561AA" w:rsidP="00041702"/>
        </w:tc>
        <w:tc>
          <w:tcPr>
            <w:tcW w:w="540" w:type="dxa"/>
          </w:tcPr>
          <w:p w14:paraId="55462EC6" w14:textId="0868C04A" w:rsidR="003561AA" w:rsidRDefault="003561AA" w:rsidP="00041702"/>
        </w:tc>
        <w:tc>
          <w:tcPr>
            <w:tcW w:w="630" w:type="dxa"/>
          </w:tcPr>
          <w:p w14:paraId="2D71B590" w14:textId="1AB2B7E9" w:rsidR="003561AA" w:rsidRDefault="003561AA" w:rsidP="00041702"/>
        </w:tc>
        <w:tc>
          <w:tcPr>
            <w:tcW w:w="540" w:type="dxa"/>
          </w:tcPr>
          <w:p w14:paraId="7E4F3059" w14:textId="77777777" w:rsidR="003561AA" w:rsidRDefault="003561AA" w:rsidP="00041702"/>
        </w:tc>
        <w:tc>
          <w:tcPr>
            <w:tcW w:w="540" w:type="dxa"/>
          </w:tcPr>
          <w:p w14:paraId="3EFEBAC5" w14:textId="77777777" w:rsidR="003561AA" w:rsidRDefault="003561AA" w:rsidP="00041702"/>
        </w:tc>
        <w:tc>
          <w:tcPr>
            <w:tcW w:w="540" w:type="dxa"/>
          </w:tcPr>
          <w:p w14:paraId="4D4FFBE5" w14:textId="77777777" w:rsidR="003561AA" w:rsidRDefault="003561AA" w:rsidP="00041702"/>
        </w:tc>
        <w:tc>
          <w:tcPr>
            <w:tcW w:w="540" w:type="dxa"/>
          </w:tcPr>
          <w:p w14:paraId="107F625A" w14:textId="77777777" w:rsidR="003561AA" w:rsidRDefault="003561AA" w:rsidP="00041702"/>
        </w:tc>
        <w:tc>
          <w:tcPr>
            <w:tcW w:w="540" w:type="dxa"/>
          </w:tcPr>
          <w:p w14:paraId="01ECC83A" w14:textId="77777777" w:rsidR="003561AA" w:rsidRDefault="003561AA" w:rsidP="00041702"/>
        </w:tc>
        <w:tc>
          <w:tcPr>
            <w:tcW w:w="540" w:type="dxa"/>
          </w:tcPr>
          <w:p w14:paraId="73CA0F04" w14:textId="77777777" w:rsidR="003561AA" w:rsidRDefault="003561AA" w:rsidP="00041702"/>
        </w:tc>
        <w:tc>
          <w:tcPr>
            <w:tcW w:w="540" w:type="dxa"/>
          </w:tcPr>
          <w:p w14:paraId="29AF0444" w14:textId="77777777" w:rsidR="003561AA" w:rsidRDefault="003561AA" w:rsidP="00041702"/>
        </w:tc>
        <w:tc>
          <w:tcPr>
            <w:tcW w:w="630" w:type="dxa"/>
          </w:tcPr>
          <w:p w14:paraId="3A438031" w14:textId="77777777" w:rsidR="003561AA" w:rsidRDefault="003561AA" w:rsidP="00041702"/>
        </w:tc>
        <w:tc>
          <w:tcPr>
            <w:tcW w:w="540" w:type="dxa"/>
          </w:tcPr>
          <w:p w14:paraId="4A99A953" w14:textId="77777777" w:rsidR="003561AA" w:rsidRDefault="003561AA" w:rsidP="00041702"/>
        </w:tc>
        <w:tc>
          <w:tcPr>
            <w:tcW w:w="630" w:type="dxa"/>
          </w:tcPr>
          <w:p w14:paraId="0401A09C" w14:textId="77777777" w:rsidR="003561AA" w:rsidRDefault="003561AA" w:rsidP="00041702"/>
        </w:tc>
      </w:tr>
      <w:tr w:rsidR="003561AA" w14:paraId="4E16D476" w14:textId="77777777" w:rsidTr="003561AA">
        <w:trPr>
          <w:cantSplit/>
          <w:trHeight w:val="254"/>
          <w:jc w:val="center"/>
        </w:trPr>
        <w:tc>
          <w:tcPr>
            <w:tcW w:w="3505" w:type="dxa"/>
            <w:gridSpan w:val="2"/>
            <w:shd w:val="clear" w:color="auto" w:fill="97D700"/>
          </w:tcPr>
          <w:p w14:paraId="0A0B0D4D" w14:textId="53E496E4" w:rsidR="003561AA" w:rsidRPr="00BE303C" w:rsidRDefault="003561AA" w:rsidP="00AA6570">
            <w:pPr>
              <w:jc w:val="center"/>
              <w:rPr>
                <w:rFonts w:ascii="Gotham Medium" w:hAnsi="Gotham Medium"/>
                <w:color w:val="FFFFFF" w:themeColor="background1"/>
                <w:sz w:val="20"/>
                <w:szCs w:val="20"/>
              </w:rPr>
            </w:pPr>
            <w:r w:rsidRPr="00346142">
              <w:rPr>
                <w:rFonts w:ascii="Gotham Bold" w:hAnsi="Gotham Bold"/>
                <w:color w:val="1D428A"/>
              </w:rPr>
              <w:t>Doações/Administração</w:t>
            </w:r>
          </w:p>
        </w:tc>
        <w:tc>
          <w:tcPr>
            <w:tcW w:w="720" w:type="dxa"/>
          </w:tcPr>
          <w:p w14:paraId="3E01737E" w14:textId="77777777" w:rsidR="003561AA" w:rsidRDefault="003561AA" w:rsidP="00633D3D"/>
        </w:tc>
        <w:tc>
          <w:tcPr>
            <w:tcW w:w="540" w:type="dxa"/>
          </w:tcPr>
          <w:p w14:paraId="6108B39D" w14:textId="2D26A129" w:rsidR="003561AA" w:rsidRDefault="003561AA" w:rsidP="00633D3D"/>
        </w:tc>
        <w:tc>
          <w:tcPr>
            <w:tcW w:w="630" w:type="dxa"/>
          </w:tcPr>
          <w:p w14:paraId="493AD738" w14:textId="007D4690" w:rsidR="003561AA" w:rsidRDefault="003561AA" w:rsidP="00633D3D"/>
        </w:tc>
        <w:tc>
          <w:tcPr>
            <w:tcW w:w="540" w:type="dxa"/>
          </w:tcPr>
          <w:p w14:paraId="715F501D" w14:textId="77777777" w:rsidR="003561AA" w:rsidRDefault="003561AA" w:rsidP="00633D3D"/>
        </w:tc>
        <w:tc>
          <w:tcPr>
            <w:tcW w:w="540" w:type="dxa"/>
          </w:tcPr>
          <w:p w14:paraId="70916164" w14:textId="77777777" w:rsidR="003561AA" w:rsidRDefault="003561AA" w:rsidP="00633D3D"/>
        </w:tc>
        <w:tc>
          <w:tcPr>
            <w:tcW w:w="540" w:type="dxa"/>
          </w:tcPr>
          <w:p w14:paraId="14523915" w14:textId="77777777" w:rsidR="003561AA" w:rsidRDefault="003561AA" w:rsidP="00633D3D"/>
        </w:tc>
        <w:tc>
          <w:tcPr>
            <w:tcW w:w="540" w:type="dxa"/>
          </w:tcPr>
          <w:p w14:paraId="3164A8EE" w14:textId="77777777" w:rsidR="003561AA" w:rsidRDefault="003561AA" w:rsidP="00633D3D"/>
        </w:tc>
        <w:tc>
          <w:tcPr>
            <w:tcW w:w="540" w:type="dxa"/>
          </w:tcPr>
          <w:p w14:paraId="7DB1852E" w14:textId="77777777" w:rsidR="003561AA" w:rsidRDefault="003561AA" w:rsidP="00633D3D"/>
        </w:tc>
        <w:tc>
          <w:tcPr>
            <w:tcW w:w="540" w:type="dxa"/>
          </w:tcPr>
          <w:p w14:paraId="1E4F23EF" w14:textId="77777777" w:rsidR="003561AA" w:rsidRDefault="003561AA" w:rsidP="00633D3D"/>
        </w:tc>
        <w:tc>
          <w:tcPr>
            <w:tcW w:w="540" w:type="dxa"/>
          </w:tcPr>
          <w:p w14:paraId="5D2242CB" w14:textId="77777777" w:rsidR="003561AA" w:rsidRDefault="003561AA" w:rsidP="00633D3D"/>
        </w:tc>
        <w:tc>
          <w:tcPr>
            <w:tcW w:w="630" w:type="dxa"/>
          </w:tcPr>
          <w:p w14:paraId="06693DB7" w14:textId="77777777" w:rsidR="003561AA" w:rsidRDefault="003561AA" w:rsidP="00633D3D"/>
        </w:tc>
        <w:tc>
          <w:tcPr>
            <w:tcW w:w="540" w:type="dxa"/>
          </w:tcPr>
          <w:p w14:paraId="0E715267" w14:textId="77777777" w:rsidR="003561AA" w:rsidRDefault="003561AA" w:rsidP="00633D3D"/>
        </w:tc>
        <w:tc>
          <w:tcPr>
            <w:tcW w:w="630" w:type="dxa"/>
          </w:tcPr>
          <w:p w14:paraId="2C72E062" w14:textId="77777777" w:rsidR="003561AA" w:rsidRDefault="003561AA" w:rsidP="00633D3D"/>
        </w:tc>
      </w:tr>
      <w:tr w:rsidR="003561AA" w14:paraId="4E8C1BE5" w14:textId="77777777" w:rsidTr="003561AA">
        <w:trPr>
          <w:cantSplit/>
          <w:trHeight w:val="254"/>
          <w:jc w:val="center"/>
        </w:trPr>
        <w:tc>
          <w:tcPr>
            <w:tcW w:w="397" w:type="dxa"/>
          </w:tcPr>
          <w:p w14:paraId="5CE189EF" w14:textId="1292CCA7"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12</w:t>
            </w:r>
          </w:p>
        </w:tc>
        <w:tc>
          <w:tcPr>
            <w:tcW w:w="3108" w:type="dxa"/>
          </w:tcPr>
          <w:p w14:paraId="53757236" w14:textId="2B2B8175"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Doação online/EFT</w:t>
            </w:r>
          </w:p>
        </w:tc>
        <w:tc>
          <w:tcPr>
            <w:tcW w:w="720" w:type="dxa"/>
          </w:tcPr>
          <w:p w14:paraId="385AFF83" w14:textId="77777777" w:rsidR="003561AA" w:rsidRDefault="003561AA" w:rsidP="00041702"/>
        </w:tc>
        <w:tc>
          <w:tcPr>
            <w:tcW w:w="540" w:type="dxa"/>
          </w:tcPr>
          <w:p w14:paraId="099D771D" w14:textId="58B87B32" w:rsidR="003561AA" w:rsidRDefault="003561AA" w:rsidP="00041702"/>
        </w:tc>
        <w:tc>
          <w:tcPr>
            <w:tcW w:w="630" w:type="dxa"/>
          </w:tcPr>
          <w:p w14:paraId="57A9CBA2" w14:textId="25DF7BCF" w:rsidR="003561AA" w:rsidRDefault="003561AA" w:rsidP="00041702"/>
        </w:tc>
        <w:tc>
          <w:tcPr>
            <w:tcW w:w="540" w:type="dxa"/>
          </w:tcPr>
          <w:p w14:paraId="27F5E0D1" w14:textId="77777777" w:rsidR="003561AA" w:rsidRDefault="003561AA" w:rsidP="00041702"/>
        </w:tc>
        <w:tc>
          <w:tcPr>
            <w:tcW w:w="540" w:type="dxa"/>
          </w:tcPr>
          <w:p w14:paraId="1EBE7909" w14:textId="77777777" w:rsidR="003561AA" w:rsidRDefault="003561AA" w:rsidP="00041702"/>
        </w:tc>
        <w:tc>
          <w:tcPr>
            <w:tcW w:w="540" w:type="dxa"/>
          </w:tcPr>
          <w:p w14:paraId="0C361036" w14:textId="77777777" w:rsidR="003561AA" w:rsidRDefault="003561AA" w:rsidP="00041702"/>
        </w:tc>
        <w:tc>
          <w:tcPr>
            <w:tcW w:w="540" w:type="dxa"/>
          </w:tcPr>
          <w:p w14:paraId="1118951A" w14:textId="77777777" w:rsidR="003561AA" w:rsidRDefault="003561AA" w:rsidP="00041702"/>
        </w:tc>
        <w:tc>
          <w:tcPr>
            <w:tcW w:w="540" w:type="dxa"/>
          </w:tcPr>
          <w:p w14:paraId="771CC3BC" w14:textId="77777777" w:rsidR="003561AA" w:rsidRDefault="003561AA" w:rsidP="00041702"/>
        </w:tc>
        <w:tc>
          <w:tcPr>
            <w:tcW w:w="540" w:type="dxa"/>
          </w:tcPr>
          <w:p w14:paraId="258DF377" w14:textId="77777777" w:rsidR="003561AA" w:rsidRDefault="003561AA" w:rsidP="00041702"/>
        </w:tc>
        <w:tc>
          <w:tcPr>
            <w:tcW w:w="540" w:type="dxa"/>
          </w:tcPr>
          <w:p w14:paraId="51C1F2EC" w14:textId="77777777" w:rsidR="003561AA" w:rsidRDefault="003561AA" w:rsidP="00041702"/>
        </w:tc>
        <w:tc>
          <w:tcPr>
            <w:tcW w:w="630" w:type="dxa"/>
          </w:tcPr>
          <w:p w14:paraId="189127A5" w14:textId="77777777" w:rsidR="003561AA" w:rsidRDefault="003561AA" w:rsidP="00041702"/>
        </w:tc>
        <w:tc>
          <w:tcPr>
            <w:tcW w:w="540" w:type="dxa"/>
          </w:tcPr>
          <w:p w14:paraId="13AAAB9A" w14:textId="77777777" w:rsidR="003561AA" w:rsidRDefault="003561AA" w:rsidP="00041702"/>
        </w:tc>
        <w:tc>
          <w:tcPr>
            <w:tcW w:w="630" w:type="dxa"/>
          </w:tcPr>
          <w:p w14:paraId="1585F170" w14:textId="77777777" w:rsidR="003561AA" w:rsidRDefault="003561AA" w:rsidP="00041702"/>
        </w:tc>
      </w:tr>
      <w:tr w:rsidR="003561AA" w14:paraId="37D3EAB9" w14:textId="77777777" w:rsidTr="003561AA">
        <w:trPr>
          <w:cantSplit/>
          <w:trHeight w:val="266"/>
          <w:jc w:val="center"/>
        </w:trPr>
        <w:tc>
          <w:tcPr>
            <w:tcW w:w="397" w:type="dxa"/>
          </w:tcPr>
          <w:p w14:paraId="70170198" w14:textId="39E82AA2"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13</w:t>
            </w:r>
          </w:p>
        </w:tc>
        <w:tc>
          <w:tcPr>
            <w:tcW w:w="3108" w:type="dxa"/>
          </w:tcPr>
          <w:p w14:paraId="3DA52984" w14:textId="3358368A"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Texto de doação digital, aplicativo de telefone</w:t>
            </w:r>
          </w:p>
        </w:tc>
        <w:tc>
          <w:tcPr>
            <w:tcW w:w="720" w:type="dxa"/>
          </w:tcPr>
          <w:p w14:paraId="74B66C97" w14:textId="77777777" w:rsidR="003561AA" w:rsidRDefault="003561AA" w:rsidP="00041702"/>
        </w:tc>
        <w:tc>
          <w:tcPr>
            <w:tcW w:w="540" w:type="dxa"/>
          </w:tcPr>
          <w:p w14:paraId="0FB1E230" w14:textId="16090FF8" w:rsidR="003561AA" w:rsidRDefault="003561AA" w:rsidP="00041702"/>
        </w:tc>
        <w:tc>
          <w:tcPr>
            <w:tcW w:w="630" w:type="dxa"/>
          </w:tcPr>
          <w:p w14:paraId="3BACE21B" w14:textId="78EF4EE0" w:rsidR="003561AA" w:rsidRDefault="003561AA" w:rsidP="00041702"/>
        </w:tc>
        <w:tc>
          <w:tcPr>
            <w:tcW w:w="540" w:type="dxa"/>
          </w:tcPr>
          <w:p w14:paraId="726B0963" w14:textId="77777777" w:rsidR="003561AA" w:rsidRDefault="003561AA" w:rsidP="00041702"/>
        </w:tc>
        <w:tc>
          <w:tcPr>
            <w:tcW w:w="540" w:type="dxa"/>
          </w:tcPr>
          <w:p w14:paraId="0F54042B" w14:textId="77777777" w:rsidR="003561AA" w:rsidRDefault="003561AA" w:rsidP="00041702"/>
        </w:tc>
        <w:tc>
          <w:tcPr>
            <w:tcW w:w="540" w:type="dxa"/>
          </w:tcPr>
          <w:p w14:paraId="253099FF" w14:textId="77777777" w:rsidR="003561AA" w:rsidRDefault="003561AA" w:rsidP="00041702"/>
        </w:tc>
        <w:tc>
          <w:tcPr>
            <w:tcW w:w="540" w:type="dxa"/>
          </w:tcPr>
          <w:p w14:paraId="5490A433" w14:textId="77777777" w:rsidR="003561AA" w:rsidRDefault="003561AA" w:rsidP="00041702"/>
        </w:tc>
        <w:tc>
          <w:tcPr>
            <w:tcW w:w="540" w:type="dxa"/>
          </w:tcPr>
          <w:p w14:paraId="4BF82D31" w14:textId="77777777" w:rsidR="003561AA" w:rsidRDefault="003561AA" w:rsidP="00041702"/>
        </w:tc>
        <w:tc>
          <w:tcPr>
            <w:tcW w:w="540" w:type="dxa"/>
          </w:tcPr>
          <w:p w14:paraId="0AEA8386" w14:textId="77777777" w:rsidR="003561AA" w:rsidRDefault="003561AA" w:rsidP="00041702"/>
        </w:tc>
        <w:tc>
          <w:tcPr>
            <w:tcW w:w="540" w:type="dxa"/>
          </w:tcPr>
          <w:p w14:paraId="61C47389" w14:textId="77777777" w:rsidR="003561AA" w:rsidRDefault="003561AA" w:rsidP="00041702"/>
        </w:tc>
        <w:tc>
          <w:tcPr>
            <w:tcW w:w="630" w:type="dxa"/>
          </w:tcPr>
          <w:p w14:paraId="48913007" w14:textId="77777777" w:rsidR="003561AA" w:rsidRDefault="003561AA" w:rsidP="00041702"/>
        </w:tc>
        <w:tc>
          <w:tcPr>
            <w:tcW w:w="540" w:type="dxa"/>
          </w:tcPr>
          <w:p w14:paraId="04EC4D8B" w14:textId="77777777" w:rsidR="003561AA" w:rsidRDefault="003561AA" w:rsidP="00041702"/>
        </w:tc>
        <w:tc>
          <w:tcPr>
            <w:tcW w:w="630" w:type="dxa"/>
          </w:tcPr>
          <w:p w14:paraId="78678E88" w14:textId="77777777" w:rsidR="003561AA" w:rsidRDefault="003561AA" w:rsidP="00041702"/>
        </w:tc>
      </w:tr>
      <w:tr w:rsidR="003561AA" w14:paraId="38AEF9DA" w14:textId="77777777" w:rsidTr="003561AA">
        <w:trPr>
          <w:cantSplit/>
          <w:trHeight w:val="254"/>
          <w:jc w:val="center"/>
        </w:trPr>
        <w:tc>
          <w:tcPr>
            <w:tcW w:w="397" w:type="dxa"/>
          </w:tcPr>
          <w:p w14:paraId="57E083A9" w14:textId="2DFCB9FE"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14</w:t>
            </w:r>
          </w:p>
        </w:tc>
        <w:tc>
          <w:tcPr>
            <w:tcW w:w="3108" w:type="dxa"/>
          </w:tcPr>
          <w:p w14:paraId="5B27DD09" w14:textId="6E147138"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Informações sobre presentes em espécie de ativos doados</w:t>
            </w:r>
          </w:p>
        </w:tc>
        <w:tc>
          <w:tcPr>
            <w:tcW w:w="720" w:type="dxa"/>
          </w:tcPr>
          <w:p w14:paraId="24424C9E" w14:textId="77777777" w:rsidR="003561AA" w:rsidRDefault="003561AA" w:rsidP="00041702"/>
        </w:tc>
        <w:tc>
          <w:tcPr>
            <w:tcW w:w="540" w:type="dxa"/>
          </w:tcPr>
          <w:p w14:paraId="281CBBD2" w14:textId="1570D259" w:rsidR="003561AA" w:rsidRDefault="003561AA" w:rsidP="00041702"/>
        </w:tc>
        <w:tc>
          <w:tcPr>
            <w:tcW w:w="630" w:type="dxa"/>
          </w:tcPr>
          <w:p w14:paraId="6DBCD5CA" w14:textId="363EF3D3" w:rsidR="003561AA" w:rsidRDefault="003561AA" w:rsidP="00041702"/>
        </w:tc>
        <w:tc>
          <w:tcPr>
            <w:tcW w:w="540" w:type="dxa"/>
          </w:tcPr>
          <w:p w14:paraId="0062A3E4" w14:textId="77777777" w:rsidR="003561AA" w:rsidRDefault="003561AA" w:rsidP="00041702"/>
        </w:tc>
        <w:tc>
          <w:tcPr>
            <w:tcW w:w="540" w:type="dxa"/>
          </w:tcPr>
          <w:p w14:paraId="63361EE5" w14:textId="77777777" w:rsidR="003561AA" w:rsidRDefault="003561AA" w:rsidP="00041702"/>
        </w:tc>
        <w:tc>
          <w:tcPr>
            <w:tcW w:w="540" w:type="dxa"/>
          </w:tcPr>
          <w:p w14:paraId="2E4C1275" w14:textId="77777777" w:rsidR="003561AA" w:rsidRDefault="003561AA" w:rsidP="00041702"/>
        </w:tc>
        <w:tc>
          <w:tcPr>
            <w:tcW w:w="540" w:type="dxa"/>
          </w:tcPr>
          <w:p w14:paraId="376CDD82" w14:textId="77777777" w:rsidR="003561AA" w:rsidRDefault="003561AA" w:rsidP="00041702"/>
        </w:tc>
        <w:tc>
          <w:tcPr>
            <w:tcW w:w="540" w:type="dxa"/>
          </w:tcPr>
          <w:p w14:paraId="667A973F" w14:textId="77777777" w:rsidR="003561AA" w:rsidRDefault="003561AA" w:rsidP="00041702"/>
        </w:tc>
        <w:tc>
          <w:tcPr>
            <w:tcW w:w="540" w:type="dxa"/>
          </w:tcPr>
          <w:p w14:paraId="08092F9F" w14:textId="77777777" w:rsidR="003561AA" w:rsidRDefault="003561AA" w:rsidP="00041702"/>
        </w:tc>
        <w:tc>
          <w:tcPr>
            <w:tcW w:w="540" w:type="dxa"/>
          </w:tcPr>
          <w:p w14:paraId="6374912B" w14:textId="77777777" w:rsidR="003561AA" w:rsidRDefault="003561AA" w:rsidP="00041702"/>
        </w:tc>
        <w:tc>
          <w:tcPr>
            <w:tcW w:w="630" w:type="dxa"/>
          </w:tcPr>
          <w:p w14:paraId="09F2177C" w14:textId="77777777" w:rsidR="003561AA" w:rsidRDefault="003561AA" w:rsidP="00041702"/>
        </w:tc>
        <w:tc>
          <w:tcPr>
            <w:tcW w:w="540" w:type="dxa"/>
          </w:tcPr>
          <w:p w14:paraId="277BA300" w14:textId="77777777" w:rsidR="003561AA" w:rsidRDefault="003561AA" w:rsidP="00041702"/>
        </w:tc>
        <w:tc>
          <w:tcPr>
            <w:tcW w:w="630" w:type="dxa"/>
          </w:tcPr>
          <w:p w14:paraId="4D28FE42" w14:textId="77777777" w:rsidR="003561AA" w:rsidRDefault="003561AA" w:rsidP="00041702"/>
        </w:tc>
      </w:tr>
      <w:tr w:rsidR="003561AA" w14:paraId="04AFAA31" w14:textId="77777777" w:rsidTr="003561AA">
        <w:trPr>
          <w:cantSplit/>
          <w:trHeight w:val="254"/>
          <w:jc w:val="center"/>
        </w:trPr>
        <w:tc>
          <w:tcPr>
            <w:tcW w:w="397" w:type="dxa"/>
          </w:tcPr>
          <w:p w14:paraId="2BB3EBCD" w14:textId="4049047C"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15</w:t>
            </w:r>
          </w:p>
        </w:tc>
        <w:tc>
          <w:tcPr>
            <w:tcW w:w="3108" w:type="dxa"/>
          </w:tcPr>
          <w:p w14:paraId="3069D584" w14:textId="229FECB3"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Dar declarações enviadas</w:t>
            </w:r>
          </w:p>
        </w:tc>
        <w:tc>
          <w:tcPr>
            <w:tcW w:w="720" w:type="dxa"/>
          </w:tcPr>
          <w:p w14:paraId="7DD177E5" w14:textId="77777777" w:rsidR="003561AA" w:rsidRDefault="003561AA" w:rsidP="00041702"/>
        </w:tc>
        <w:tc>
          <w:tcPr>
            <w:tcW w:w="540" w:type="dxa"/>
          </w:tcPr>
          <w:p w14:paraId="474EA829" w14:textId="1E820A4A" w:rsidR="003561AA" w:rsidRDefault="003561AA" w:rsidP="00041702"/>
        </w:tc>
        <w:tc>
          <w:tcPr>
            <w:tcW w:w="630" w:type="dxa"/>
          </w:tcPr>
          <w:p w14:paraId="5ACF9F40" w14:textId="715E3CC8" w:rsidR="003561AA" w:rsidRDefault="003561AA" w:rsidP="00041702"/>
        </w:tc>
        <w:tc>
          <w:tcPr>
            <w:tcW w:w="540" w:type="dxa"/>
          </w:tcPr>
          <w:p w14:paraId="6A1D36EF" w14:textId="77777777" w:rsidR="003561AA" w:rsidRDefault="003561AA" w:rsidP="00041702"/>
        </w:tc>
        <w:tc>
          <w:tcPr>
            <w:tcW w:w="540" w:type="dxa"/>
          </w:tcPr>
          <w:p w14:paraId="7DD1631C" w14:textId="77777777" w:rsidR="003561AA" w:rsidRDefault="003561AA" w:rsidP="00041702"/>
        </w:tc>
        <w:tc>
          <w:tcPr>
            <w:tcW w:w="540" w:type="dxa"/>
          </w:tcPr>
          <w:p w14:paraId="64D425C7" w14:textId="77777777" w:rsidR="003561AA" w:rsidRDefault="003561AA" w:rsidP="00041702"/>
        </w:tc>
        <w:tc>
          <w:tcPr>
            <w:tcW w:w="540" w:type="dxa"/>
          </w:tcPr>
          <w:p w14:paraId="39BA1FD5" w14:textId="77777777" w:rsidR="003561AA" w:rsidRDefault="003561AA" w:rsidP="00041702"/>
        </w:tc>
        <w:tc>
          <w:tcPr>
            <w:tcW w:w="540" w:type="dxa"/>
          </w:tcPr>
          <w:p w14:paraId="3463EE5E" w14:textId="77777777" w:rsidR="003561AA" w:rsidRDefault="003561AA" w:rsidP="00041702"/>
        </w:tc>
        <w:tc>
          <w:tcPr>
            <w:tcW w:w="540" w:type="dxa"/>
          </w:tcPr>
          <w:p w14:paraId="78BC6AA1" w14:textId="77777777" w:rsidR="003561AA" w:rsidRDefault="003561AA" w:rsidP="00041702"/>
        </w:tc>
        <w:tc>
          <w:tcPr>
            <w:tcW w:w="540" w:type="dxa"/>
          </w:tcPr>
          <w:p w14:paraId="6F53A490" w14:textId="77777777" w:rsidR="003561AA" w:rsidRDefault="003561AA" w:rsidP="00041702"/>
        </w:tc>
        <w:tc>
          <w:tcPr>
            <w:tcW w:w="630" w:type="dxa"/>
          </w:tcPr>
          <w:p w14:paraId="76DD0EBD" w14:textId="77777777" w:rsidR="003561AA" w:rsidRDefault="003561AA" w:rsidP="00041702"/>
        </w:tc>
        <w:tc>
          <w:tcPr>
            <w:tcW w:w="540" w:type="dxa"/>
          </w:tcPr>
          <w:p w14:paraId="198B4E31" w14:textId="77777777" w:rsidR="003561AA" w:rsidRDefault="003561AA" w:rsidP="00041702"/>
        </w:tc>
        <w:tc>
          <w:tcPr>
            <w:tcW w:w="630" w:type="dxa"/>
          </w:tcPr>
          <w:p w14:paraId="10436613" w14:textId="77777777" w:rsidR="003561AA" w:rsidRDefault="003561AA" w:rsidP="00041702"/>
        </w:tc>
      </w:tr>
      <w:tr w:rsidR="003561AA" w14:paraId="70778598" w14:textId="77777777" w:rsidTr="003561AA">
        <w:trPr>
          <w:cantSplit/>
          <w:trHeight w:val="254"/>
          <w:jc w:val="center"/>
        </w:trPr>
        <w:tc>
          <w:tcPr>
            <w:tcW w:w="397" w:type="dxa"/>
          </w:tcPr>
          <w:p w14:paraId="6220D19F" w14:textId="7F131AAA"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16</w:t>
            </w:r>
          </w:p>
        </w:tc>
        <w:tc>
          <w:tcPr>
            <w:tcW w:w="3108" w:type="dxa"/>
          </w:tcPr>
          <w:p w14:paraId="2016A6F7" w14:textId="6734D8DB"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 xml:space="preserve">Dando </w:t>
            </w:r>
            <w:proofErr w:type="spellStart"/>
            <w:r w:rsidRPr="005075DE">
              <w:rPr>
                <w:rFonts w:ascii="Adobe Garamond Pro" w:hAnsi="Adobe Garamond Pro"/>
                <w:sz w:val="20"/>
                <w:szCs w:val="20"/>
              </w:rPr>
              <w:t>declarações</w:t>
            </w:r>
            <w:proofErr w:type="spellEnd"/>
            <w:r w:rsidRPr="005075DE">
              <w:rPr>
                <w:rFonts w:ascii="Adobe Garamond Pro" w:hAnsi="Adobe Garamond Pro"/>
                <w:sz w:val="20"/>
                <w:szCs w:val="20"/>
              </w:rPr>
              <w:t xml:space="preserve"> </w:t>
            </w:r>
            <w:proofErr w:type="spellStart"/>
            <w:r w:rsidRPr="005075DE">
              <w:rPr>
                <w:rFonts w:ascii="Adobe Garamond Pro" w:hAnsi="Adobe Garamond Pro"/>
                <w:sz w:val="20"/>
                <w:szCs w:val="20"/>
              </w:rPr>
              <w:t>materiais</w:t>
            </w:r>
            <w:proofErr w:type="spellEnd"/>
            <w:r w:rsidRPr="005075DE">
              <w:rPr>
                <w:rFonts w:ascii="Adobe Garamond Pro" w:hAnsi="Adobe Garamond Pro"/>
                <w:sz w:val="20"/>
                <w:szCs w:val="20"/>
              </w:rPr>
              <w:t xml:space="preserve"> </w:t>
            </w:r>
            <w:proofErr w:type="spellStart"/>
            <w:r w:rsidRPr="005075DE">
              <w:rPr>
                <w:rFonts w:ascii="Adobe Garamond Pro" w:hAnsi="Adobe Garamond Pro"/>
                <w:sz w:val="20"/>
                <w:szCs w:val="20"/>
              </w:rPr>
              <w:t>adicionais</w:t>
            </w:r>
            <w:proofErr w:type="spellEnd"/>
          </w:p>
        </w:tc>
        <w:tc>
          <w:tcPr>
            <w:tcW w:w="720" w:type="dxa"/>
          </w:tcPr>
          <w:p w14:paraId="37424045" w14:textId="77777777" w:rsidR="003561AA" w:rsidRDefault="003561AA" w:rsidP="00041702"/>
        </w:tc>
        <w:tc>
          <w:tcPr>
            <w:tcW w:w="540" w:type="dxa"/>
          </w:tcPr>
          <w:p w14:paraId="2ACF1D7C" w14:textId="67F1832D" w:rsidR="003561AA" w:rsidRDefault="003561AA" w:rsidP="00041702"/>
        </w:tc>
        <w:tc>
          <w:tcPr>
            <w:tcW w:w="630" w:type="dxa"/>
          </w:tcPr>
          <w:p w14:paraId="25FFE1C0" w14:textId="2F960F20" w:rsidR="003561AA" w:rsidRDefault="003561AA" w:rsidP="00041702"/>
        </w:tc>
        <w:tc>
          <w:tcPr>
            <w:tcW w:w="540" w:type="dxa"/>
          </w:tcPr>
          <w:p w14:paraId="64844210" w14:textId="77777777" w:rsidR="003561AA" w:rsidRDefault="003561AA" w:rsidP="00041702"/>
        </w:tc>
        <w:tc>
          <w:tcPr>
            <w:tcW w:w="540" w:type="dxa"/>
          </w:tcPr>
          <w:p w14:paraId="40E74C4F" w14:textId="77777777" w:rsidR="003561AA" w:rsidRDefault="003561AA" w:rsidP="00041702"/>
        </w:tc>
        <w:tc>
          <w:tcPr>
            <w:tcW w:w="540" w:type="dxa"/>
          </w:tcPr>
          <w:p w14:paraId="04674D24" w14:textId="77777777" w:rsidR="003561AA" w:rsidRDefault="003561AA" w:rsidP="00041702"/>
        </w:tc>
        <w:tc>
          <w:tcPr>
            <w:tcW w:w="540" w:type="dxa"/>
          </w:tcPr>
          <w:p w14:paraId="0A071AC6" w14:textId="77777777" w:rsidR="003561AA" w:rsidRDefault="003561AA" w:rsidP="00041702"/>
        </w:tc>
        <w:tc>
          <w:tcPr>
            <w:tcW w:w="540" w:type="dxa"/>
          </w:tcPr>
          <w:p w14:paraId="4D9AD65A" w14:textId="77777777" w:rsidR="003561AA" w:rsidRDefault="003561AA" w:rsidP="00041702"/>
        </w:tc>
        <w:tc>
          <w:tcPr>
            <w:tcW w:w="540" w:type="dxa"/>
          </w:tcPr>
          <w:p w14:paraId="481E0BEB" w14:textId="77777777" w:rsidR="003561AA" w:rsidRDefault="003561AA" w:rsidP="00041702"/>
        </w:tc>
        <w:tc>
          <w:tcPr>
            <w:tcW w:w="540" w:type="dxa"/>
          </w:tcPr>
          <w:p w14:paraId="43BC0C50" w14:textId="77777777" w:rsidR="003561AA" w:rsidRDefault="003561AA" w:rsidP="00041702"/>
        </w:tc>
        <w:tc>
          <w:tcPr>
            <w:tcW w:w="630" w:type="dxa"/>
          </w:tcPr>
          <w:p w14:paraId="20314004" w14:textId="77777777" w:rsidR="003561AA" w:rsidRDefault="003561AA" w:rsidP="00041702"/>
        </w:tc>
        <w:tc>
          <w:tcPr>
            <w:tcW w:w="540" w:type="dxa"/>
          </w:tcPr>
          <w:p w14:paraId="1C71A2F6" w14:textId="77777777" w:rsidR="003561AA" w:rsidRDefault="003561AA" w:rsidP="00041702"/>
        </w:tc>
        <w:tc>
          <w:tcPr>
            <w:tcW w:w="630" w:type="dxa"/>
          </w:tcPr>
          <w:p w14:paraId="4E85721C" w14:textId="77777777" w:rsidR="003561AA" w:rsidRDefault="003561AA" w:rsidP="00041702"/>
        </w:tc>
      </w:tr>
      <w:tr w:rsidR="003561AA" w14:paraId="07FDB6A7" w14:textId="77777777" w:rsidTr="003561AA">
        <w:trPr>
          <w:cantSplit/>
          <w:trHeight w:val="266"/>
          <w:jc w:val="center"/>
        </w:trPr>
        <w:tc>
          <w:tcPr>
            <w:tcW w:w="397" w:type="dxa"/>
          </w:tcPr>
          <w:p w14:paraId="344D07DD" w14:textId="753903C4"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17</w:t>
            </w:r>
          </w:p>
        </w:tc>
        <w:tc>
          <w:tcPr>
            <w:tcW w:w="3108" w:type="dxa"/>
          </w:tcPr>
          <w:p w14:paraId="0A3375A4" w14:textId="705F3D2F"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Comunique-se com novos doadores, etc.</w:t>
            </w:r>
          </w:p>
        </w:tc>
        <w:tc>
          <w:tcPr>
            <w:tcW w:w="720" w:type="dxa"/>
          </w:tcPr>
          <w:p w14:paraId="712858A1" w14:textId="77777777" w:rsidR="003561AA" w:rsidRDefault="003561AA" w:rsidP="00041702"/>
        </w:tc>
        <w:tc>
          <w:tcPr>
            <w:tcW w:w="540" w:type="dxa"/>
          </w:tcPr>
          <w:p w14:paraId="47B553FB" w14:textId="03A878A1" w:rsidR="003561AA" w:rsidRDefault="003561AA" w:rsidP="00041702"/>
        </w:tc>
        <w:tc>
          <w:tcPr>
            <w:tcW w:w="630" w:type="dxa"/>
          </w:tcPr>
          <w:p w14:paraId="4B72ACAE" w14:textId="66AAF63C" w:rsidR="003561AA" w:rsidRDefault="003561AA" w:rsidP="00041702"/>
        </w:tc>
        <w:tc>
          <w:tcPr>
            <w:tcW w:w="540" w:type="dxa"/>
          </w:tcPr>
          <w:p w14:paraId="095766CE" w14:textId="77777777" w:rsidR="003561AA" w:rsidRDefault="003561AA" w:rsidP="00041702"/>
        </w:tc>
        <w:tc>
          <w:tcPr>
            <w:tcW w:w="540" w:type="dxa"/>
          </w:tcPr>
          <w:p w14:paraId="790FAD45" w14:textId="77777777" w:rsidR="003561AA" w:rsidRDefault="003561AA" w:rsidP="00041702"/>
        </w:tc>
        <w:tc>
          <w:tcPr>
            <w:tcW w:w="540" w:type="dxa"/>
          </w:tcPr>
          <w:p w14:paraId="6977385C" w14:textId="77777777" w:rsidR="003561AA" w:rsidRDefault="003561AA" w:rsidP="00041702"/>
        </w:tc>
        <w:tc>
          <w:tcPr>
            <w:tcW w:w="540" w:type="dxa"/>
          </w:tcPr>
          <w:p w14:paraId="1DBA0AD9" w14:textId="77777777" w:rsidR="003561AA" w:rsidRDefault="003561AA" w:rsidP="00041702"/>
        </w:tc>
        <w:tc>
          <w:tcPr>
            <w:tcW w:w="540" w:type="dxa"/>
          </w:tcPr>
          <w:p w14:paraId="053EF01E" w14:textId="77777777" w:rsidR="003561AA" w:rsidRDefault="003561AA" w:rsidP="00041702"/>
        </w:tc>
        <w:tc>
          <w:tcPr>
            <w:tcW w:w="540" w:type="dxa"/>
          </w:tcPr>
          <w:p w14:paraId="5A8E54BC" w14:textId="77777777" w:rsidR="003561AA" w:rsidRDefault="003561AA" w:rsidP="00041702"/>
        </w:tc>
        <w:tc>
          <w:tcPr>
            <w:tcW w:w="540" w:type="dxa"/>
          </w:tcPr>
          <w:p w14:paraId="2155A616" w14:textId="77777777" w:rsidR="003561AA" w:rsidRDefault="003561AA" w:rsidP="00041702"/>
        </w:tc>
        <w:tc>
          <w:tcPr>
            <w:tcW w:w="630" w:type="dxa"/>
          </w:tcPr>
          <w:p w14:paraId="6DD16225" w14:textId="77777777" w:rsidR="003561AA" w:rsidRDefault="003561AA" w:rsidP="00041702"/>
        </w:tc>
        <w:tc>
          <w:tcPr>
            <w:tcW w:w="540" w:type="dxa"/>
          </w:tcPr>
          <w:p w14:paraId="14AF2293" w14:textId="77777777" w:rsidR="003561AA" w:rsidRDefault="003561AA" w:rsidP="00041702"/>
        </w:tc>
        <w:tc>
          <w:tcPr>
            <w:tcW w:w="630" w:type="dxa"/>
          </w:tcPr>
          <w:p w14:paraId="1DCE2211" w14:textId="77777777" w:rsidR="003561AA" w:rsidRDefault="003561AA" w:rsidP="00041702"/>
        </w:tc>
      </w:tr>
      <w:tr w:rsidR="003561AA" w14:paraId="57C653D8" w14:textId="77777777" w:rsidTr="003561AA">
        <w:trPr>
          <w:cantSplit/>
          <w:trHeight w:val="254"/>
          <w:jc w:val="center"/>
        </w:trPr>
        <w:tc>
          <w:tcPr>
            <w:tcW w:w="397" w:type="dxa"/>
          </w:tcPr>
          <w:p w14:paraId="121F2883" w14:textId="0FDFA36A" w:rsidR="003561AA" w:rsidRPr="00DB357D" w:rsidRDefault="00395A5E" w:rsidP="00041702">
            <w:pPr>
              <w:rPr>
                <w:rFonts w:ascii="Adobe Garamond Pro" w:hAnsi="Adobe Garamond Pro"/>
                <w:sz w:val="18"/>
                <w:szCs w:val="18"/>
              </w:rPr>
            </w:pPr>
            <w:r>
              <w:rPr>
                <w:rFonts w:ascii="Adobe Garamond Pro" w:hAnsi="Adobe Garamond Pro"/>
                <w:sz w:val="18"/>
                <w:szCs w:val="18"/>
              </w:rPr>
              <w:t>18</w:t>
            </w:r>
          </w:p>
        </w:tc>
        <w:tc>
          <w:tcPr>
            <w:tcW w:w="3108" w:type="dxa"/>
          </w:tcPr>
          <w:p w14:paraId="5061F378" w14:textId="4C6B9337"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Relatório do tesoureiro #'s relatório</w:t>
            </w:r>
          </w:p>
        </w:tc>
        <w:tc>
          <w:tcPr>
            <w:tcW w:w="720" w:type="dxa"/>
          </w:tcPr>
          <w:p w14:paraId="3A0BC726" w14:textId="77777777" w:rsidR="003561AA" w:rsidRDefault="003561AA" w:rsidP="00041702"/>
        </w:tc>
        <w:tc>
          <w:tcPr>
            <w:tcW w:w="540" w:type="dxa"/>
          </w:tcPr>
          <w:p w14:paraId="5E2E6637" w14:textId="5DFC7B1C" w:rsidR="003561AA" w:rsidRDefault="003561AA" w:rsidP="00041702"/>
        </w:tc>
        <w:tc>
          <w:tcPr>
            <w:tcW w:w="630" w:type="dxa"/>
          </w:tcPr>
          <w:p w14:paraId="43CD5988" w14:textId="5FB281E7" w:rsidR="003561AA" w:rsidRDefault="003561AA" w:rsidP="00041702"/>
        </w:tc>
        <w:tc>
          <w:tcPr>
            <w:tcW w:w="540" w:type="dxa"/>
          </w:tcPr>
          <w:p w14:paraId="37F0818F" w14:textId="77777777" w:rsidR="003561AA" w:rsidRDefault="003561AA" w:rsidP="00041702"/>
        </w:tc>
        <w:tc>
          <w:tcPr>
            <w:tcW w:w="540" w:type="dxa"/>
          </w:tcPr>
          <w:p w14:paraId="20A72BE9" w14:textId="77777777" w:rsidR="003561AA" w:rsidRDefault="003561AA" w:rsidP="00041702"/>
        </w:tc>
        <w:tc>
          <w:tcPr>
            <w:tcW w:w="540" w:type="dxa"/>
          </w:tcPr>
          <w:p w14:paraId="484C3EC5" w14:textId="77777777" w:rsidR="003561AA" w:rsidRDefault="003561AA" w:rsidP="00041702"/>
        </w:tc>
        <w:tc>
          <w:tcPr>
            <w:tcW w:w="540" w:type="dxa"/>
          </w:tcPr>
          <w:p w14:paraId="3010DD17" w14:textId="77777777" w:rsidR="003561AA" w:rsidRDefault="003561AA" w:rsidP="00041702"/>
        </w:tc>
        <w:tc>
          <w:tcPr>
            <w:tcW w:w="540" w:type="dxa"/>
          </w:tcPr>
          <w:p w14:paraId="11FE86D0" w14:textId="77777777" w:rsidR="003561AA" w:rsidRDefault="003561AA" w:rsidP="00041702"/>
        </w:tc>
        <w:tc>
          <w:tcPr>
            <w:tcW w:w="540" w:type="dxa"/>
          </w:tcPr>
          <w:p w14:paraId="6C8689AA" w14:textId="77777777" w:rsidR="003561AA" w:rsidRDefault="003561AA" w:rsidP="00041702"/>
        </w:tc>
        <w:tc>
          <w:tcPr>
            <w:tcW w:w="540" w:type="dxa"/>
          </w:tcPr>
          <w:p w14:paraId="005C3021" w14:textId="77777777" w:rsidR="003561AA" w:rsidRDefault="003561AA" w:rsidP="00041702"/>
        </w:tc>
        <w:tc>
          <w:tcPr>
            <w:tcW w:w="630" w:type="dxa"/>
          </w:tcPr>
          <w:p w14:paraId="6BAF0EB8" w14:textId="77777777" w:rsidR="003561AA" w:rsidRDefault="003561AA" w:rsidP="00041702"/>
        </w:tc>
        <w:tc>
          <w:tcPr>
            <w:tcW w:w="540" w:type="dxa"/>
          </w:tcPr>
          <w:p w14:paraId="35D4938B" w14:textId="77777777" w:rsidR="003561AA" w:rsidRDefault="003561AA" w:rsidP="00041702"/>
        </w:tc>
        <w:tc>
          <w:tcPr>
            <w:tcW w:w="630" w:type="dxa"/>
          </w:tcPr>
          <w:p w14:paraId="372D1689" w14:textId="77777777" w:rsidR="003561AA" w:rsidRDefault="003561AA" w:rsidP="00041702"/>
        </w:tc>
      </w:tr>
      <w:tr w:rsidR="003561AA" w14:paraId="525A86F2" w14:textId="77777777" w:rsidTr="003561AA">
        <w:trPr>
          <w:cantSplit/>
          <w:trHeight w:val="254"/>
          <w:jc w:val="center"/>
        </w:trPr>
        <w:tc>
          <w:tcPr>
            <w:tcW w:w="397" w:type="dxa"/>
          </w:tcPr>
          <w:p w14:paraId="6E8B69A5" w14:textId="77F7A0CB" w:rsidR="003561AA" w:rsidRPr="00DB357D" w:rsidRDefault="00395A5E" w:rsidP="00041702">
            <w:pPr>
              <w:rPr>
                <w:rFonts w:ascii="Adobe Garamond Pro" w:hAnsi="Adobe Garamond Pro"/>
                <w:sz w:val="18"/>
                <w:szCs w:val="18"/>
              </w:rPr>
            </w:pPr>
            <w:r>
              <w:rPr>
                <w:rFonts w:ascii="Adobe Garamond Pro" w:hAnsi="Adobe Garamond Pro"/>
                <w:sz w:val="18"/>
                <w:szCs w:val="18"/>
              </w:rPr>
              <w:t>19</w:t>
            </w:r>
          </w:p>
        </w:tc>
        <w:tc>
          <w:tcPr>
            <w:tcW w:w="3108" w:type="dxa"/>
          </w:tcPr>
          <w:p w14:paraId="7560D985" w14:textId="0F9D3292" w:rsidR="003561AA" w:rsidRPr="00DB357D" w:rsidRDefault="0007056B" w:rsidP="00041702">
            <w:pPr>
              <w:rPr>
                <w:rFonts w:ascii="Adobe Garamond Pro" w:hAnsi="Adobe Garamond Pro"/>
                <w:sz w:val="18"/>
                <w:szCs w:val="18"/>
              </w:rPr>
            </w:pPr>
            <w:r>
              <w:rPr>
                <w:rFonts w:ascii="Adobe Garamond Pro" w:hAnsi="Adobe Garamond Pro"/>
                <w:sz w:val="20"/>
                <w:szCs w:val="20"/>
              </w:rPr>
              <w:t>Documento de políticas de doação</w:t>
            </w:r>
          </w:p>
        </w:tc>
        <w:tc>
          <w:tcPr>
            <w:tcW w:w="720" w:type="dxa"/>
          </w:tcPr>
          <w:p w14:paraId="70E79B84" w14:textId="77777777" w:rsidR="003561AA" w:rsidRDefault="003561AA" w:rsidP="00041702"/>
        </w:tc>
        <w:tc>
          <w:tcPr>
            <w:tcW w:w="540" w:type="dxa"/>
          </w:tcPr>
          <w:p w14:paraId="619CB3B8" w14:textId="70E3DECF" w:rsidR="003561AA" w:rsidRDefault="003561AA" w:rsidP="00041702"/>
        </w:tc>
        <w:tc>
          <w:tcPr>
            <w:tcW w:w="630" w:type="dxa"/>
          </w:tcPr>
          <w:p w14:paraId="6A9C0C33" w14:textId="35142A04" w:rsidR="003561AA" w:rsidRDefault="003561AA" w:rsidP="00041702"/>
        </w:tc>
        <w:tc>
          <w:tcPr>
            <w:tcW w:w="540" w:type="dxa"/>
          </w:tcPr>
          <w:p w14:paraId="7F8CDFFC" w14:textId="77777777" w:rsidR="003561AA" w:rsidRDefault="003561AA" w:rsidP="00041702"/>
        </w:tc>
        <w:tc>
          <w:tcPr>
            <w:tcW w:w="540" w:type="dxa"/>
          </w:tcPr>
          <w:p w14:paraId="5A79B01F" w14:textId="77777777" w:rsidR="003561AA" w:rsidRDefault="003561AA" w:rsidP="00041702"/>
        </w:tc>
        <w:tc>
          <w:tcPr>
            <w:tcW w:w="540" w:type="dxa"/>
          </w:tcPr>
          <w:p w14:paraId="09666C8F" w14:textId="77777777" w:rsidR="003561AA" w:rsidRDefault="003561AA" w:rsidP="00041702"/>
        </w:tc>
        <w:tc>
          <w:tcPr>
            <w:tcW w:w="540" w:type="dxa"/>
          </w:tcPr>
          <w:p w14:paraId="395F4E84" w14:textId="77777777" w:rsidR="003561AA" w:rsidRDefault="003561AA" w:rsidP="00041702"/>
        </w:tc>
        <w:tc>
          <w:tcPr>
            <w:tcW w:w="540" w:type="dxa"/>
          </w:tcPr>
          <w:p w14:paraId="1853EA02" w14:textId="77777777" w:rsidR="003561AA" w:rsidRDefault="003561AA" w:rsidP="00041702"/>
        </w:tc>
        <w:tc>
          <w:tcPr>
            <w:tcW w:w="540" w:type="dxa"/>
          </w:tcPr>
          <w:p w14:paraId="66451036" w14:textId="77777777" w:rsidR="003561AA" w:rsidRDefault="003561AA" w:rsidP="00041702"/>
        </w:tc>
        <w:tc>
          <w:tcPr>
            <w:tcW w:w="540" w:type="dxa"/>
          </w:tcPr>
          <w:p w14:paraId="028BDE62" w14:textId="77777777" w:rsidR="003561AA" w:rsidRDefault="003561AA" w:rsidP="00041702"/>
        </w:tc>
        <w:tc>
          <w:tcPr>
            <w:tcW w:w="630" w:type="dxa"/>
          </w:tcPr>
          <w:p w14:paraId="4ADF0541" w14:textId="77777777" w:rsidR="003561AA" w:rsidRDefault="003561AA" w:rsidP="00041702"/>
        </w:tc>
        <w:tc>
          <w:tcPr>
            <w:tcW w:w="540" w:type="dxa"/>
          </w:tcPr>
          <w:p w14:paraId="68D97C89" w14:textId="77777777" w:rsidR="003561AA" w:rsidRDefault="003561AA" w:rsidP="00041702"/>
        </w:tc>
        <w:tc>
          <w:tcPr>
            <w:tcW w:w="630" w:type="dxa"/>
          </w:tcPr>
          <w:p w14:paraId="7A8B7027" w14:textId="77777777" w:rsidR="003561AA" w:rsidRDefault="003561AA" w:rsidP="00041702"/>
        </w:tc>
      </w:tr>
      <w:tr w:rsidR="003561AA" w14:paraId="2505720D" w14:textId="77777777" w:rsidTr="003561AA">
        <w:trPr>
          <w:cantSplit/>
          <w:trHeight w:val="254"/>
          <w:jc w:val="center"/>
        </w:trPr>
        <w:tc>
          <w:tcPr>
            <w:tcW w:w="397" w:type="dxa"/>
          </w:tcPr>
          <w:p w14:paraId="75F7D8A3" w14:textId="4BBF598B"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20</w:t>
            </w:r>
          </w:p>
        </w:tc>
        <w:tc>
          <w:tcPr>
            <w:tcW w:w="3108" w:type="dxa"/>
          </w:tcPr>
          <w:p w14:paraId="403EE68B" w14:textId="64A7F4EB"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Treinamento para pastor, equipe, líderes</w:t>
            </w:r>
          </w:p>
        </w:tc>
        <w:tc>
          <w:tcPr>
            <w:tcW w:w="720" w:type="dxa"/>
          </w:tcPr>
          <w:p w14:paraId="17D15ADF" w14:textId="77777777" w:rsidR="003561AA" w:rsidRDefault="003561AA" w:rsidP="00041702"/>
        </w:tc>
        <w:tc>
          <w:tcPr>
            <w:tcW w:w="540" w:type="dxa"/>
          </w:tcPr>
          <w:p w14:paraId="59E5940E" w14:textId="0045FB96" w:rsidR="003561AA" w:rsidRDefault="003561AA" w:rsidP="00041702"/>
        </w:tc>
        <w:tc>
          <w:tcPr>
            <w:tcW w:w="630" w:type="dxa"/>
          </w:tcPr>
          <w:p w14:paraId="6E91A0FC" w14:textId="53A772A2" w:rsidR="003561AA" w:rsidRDefault="003561AA" w:rsidP="00041702"/>
        </w:tc>
        <w:tc>
          <w:tcPr>
            <w:tcW w:w="540" w:type="dxa"/>
          </w:tcPr>
          <w:p w14:paraId="63D9D583" w14:textId="77777777" w:rsidR="003561AA" w:rsidRDefault="003561AA" w:rsidP="00041702"/>
        </w:tc>
        <w:tc>
          <w:tcPr>
            <w:tcW w:w="540" w:type="dxa"/>
          </w:tcPr>
          <w:p w14:paraId="36E0E712" w14:textId="77777777" w:rsidR="003561AA" w:rsidRDefault="003561AA" w:rsidP="00041702"/>
        </w:tc>
        <w:tc>
          <w:tcPr>
            <w:tcW w:w="540" w:type="dxa"/>
          </w:tcPr>
          <w:p w14:paraId="6D0D6744" w14:textId="77777777" w:rsidR="003561AA" w:rsidRDefault="003561AA" w:rsidP="00041702"/>
        </w:tc>
        <w:tc>
          <w:tcPr>
            <w:tcW w:w="540" w:type="dxa"/>
          </w:tcPr>
          <w:p w14:paraId="363F91B7" w14:textId="77777777" w:rsidR="003561AA" w:rsidRDefault="003561AA" w:rsidP="00041702"/>
        </w:tc>
        <w:tc>
          <w:tcPr>
            <w:tcW w:w="540" w:type="dxa"/>
          </w:tcPr>
          <w:p w14:paraId="3FC5F69E" w14:textId="77777777" w:rsidR="003561AA" w:rsidRDefault="003561AA" w:rsidP="00041702"/>
        </w:tc>
        <w:tc>
          <w:tcPr>
            <w:tcW w:w="540" w:type="dxa"/>
          </w:tcPr>
          <w:p w14:paraId="2892DCC6" w14:textId="77777777" w:rsidR="003561AA" w:rsidRDefault="003561AA" w:rsidP="00041702"/>
        </w:tc>
        <w:tc>
          <w:tcPr>
            <w:tcW w:w="540" w:type="dxa"/>
          </w:tcPr>
          <w:p w14:paraId="252C5573" w14:textId="77777777" w:rsidR="003561AA" w:rsidRDefault="003561AA" w:rsidP="00041702"/>
        </w:tc>
        <w:tc>
          <w:tcPr>
            <w:tcW w:w="630" w:type="dxa"/>
          </w:tcPr>
          <w:p w14:paraId="30D6D520" w14:textId="77777777" w:rsidR="003561AA" w:rsidRDefault="003561AA" w:rsidP="00041702"/>
        </w:tc>
        <w:tc>
          <w:tcPr>
            <w:tcW w:w="540" w:type="dxa"/>
          </w:tcPr>
          <w:p w14:paraId="3CBAF6E1" w14:textId="77777777" w:rsidR="003561AA" w:rsidRDefault="003561AA" w:rsidP="00041702"/>
        </w:tc>
        <w:tc>
          <w:tcPr>
            <w:tcW w:w="630" w:type="dxa"/>
          </w:tcPr>
          <w:p w14:paraId="6B9DEFCD" w14:textId="77777777" w:rsidR="003561AA" w:rsidRDefault="003561AA" w:rsidP="00041702"/>
        </w:tc>
      </w:tr>
      <w:tr w:rsidR="003561AA" w14:paraId="7F632393" w14:textId="77777777" w:rsidTr="003561AA">
        <w:trPr>
          <w:cantSplit/>
          <w:trHeight w:val="266"/>
          <w:jc w:val="center"/>
        </w:trPr>
        <w:tc>
          <w:tcPr>
            <w:tcW w:w="3505" w:type="dxa"/>
            <w:gridSpan w:val="2"/>
            <w:shd w:val="clear" w:color="auto" w:fill="97D700"/>
          </w:tcPr>
          <w:p w14:paraId="5CF529D3" w14:textId="7666AE5E" w:rsidR="003561AA" w:rsidRPr="00DB357D" w:rsidRDefault="003561AA" w:rsidP="00AA6570">
            <w:pPr>
              <w:jc w:val="center"/>
              <w:rPr>
                <w:rFonts w:ascii="Gotham Medium" w:hAnsi="Gotham Medium"/>
                <w:sz w:val="20"/>
                <w:szCs w:val="20"/>
              </w:rPr>
            </w:pPr>
            <w:r w:rsidRPr="00346142">
              <w:rPr>
                <w:rFonts w:ascii="Gotham Bold" w:hAnsi="Gotham Bold"/>
                <w:color w:val="1D428A"/>
              </w:rPr>
              <w:t>Assistência/Orientação</w:t>
            </w:r>
          </w:p>
        </w:tc>
        <w:tc>
          <w:tcPr>
            <w:tcW w:w="720" w:type="dxa"/>
          </w:tcPr>
          <w:p w14:paraId="402E1D06" w14:textId="77777777" w:rsidR="003561AA" w:rsidRDefault="003561AA" w:rsidP="00633D3D"/>
        </w:tc>
        <w:tc>
          <w:tcPr>
            <w:tcW w:w="540" w:type="dxa"/>
          </w:tcPr>
          <w:p w14:paraId="29E3D32E" w14:textId="5597EB63" w:rsidR="003561AA" w:rsidRDefault="003561AA" w:rsidP="00633D3D"/>
        </w:tc>
        <w:tc>
          <w:tcPr>
            <w:tcW w:w="630" w:type="dxa"/>
          </w:tcPr>
          <w:p w14:paraId="26526287" w14:textId="576DC9CE" w:rsidR="003561AA" w:rsidRDefault="003561AA" w:rsidP="00633D3D"/>
        </w:tc>
        <w:tc>
          <w:tcPr>
            <w:tcW w:w="540" w:type="dxa"/>
          </w:tcPr>
          <w:p w14:paraId="419A89F1" w14:textId="77777777" w:rsidR="003561AA" w:rsidRDefault="003561AA" w:rsidP="00633D3D"/>
        </w:tc>
        <w:tc>
          <w:tcPr>
            <w:tcW w:w="540" w:type="dxa"/>
          </w:tcPr>
          <w:p w14:paraId="60AAC588" w14:textId="77777777" w:rsidR="003561AA" w:rsidRDefault="003561AA" w:rsidP="00633D3D"/>
        </w:tc>
        <w:tc>
          <w:tcPr>
            <w:tcW w:w="540" w:type="dxa"/>
          </w:tcPr>
          <w:p w14:paraId="1268CA3A" w14:textId="77777777" w:rsidR="003561AA" w:rsidRDefault="003561AA" w:rsidP="00633D3D"/>
        </w:tc>
        <w:tc>
          <w:tcPr>
            <w:tcW w:w="540" w:type="dxa"/>
          </w:tcPr>
          <w:p w14:paraId="5922C20D" w14:textId="77777777" w:rsidR="003561AA" w:rsidRDefault="003561AA" w:rsidP="00633D3D"/>
        </w:tc>
        <w:tc>
          <w:tcPr>
            <w:tcW w:w="540" w:type="dxa"/>
          </w:tcPr>
          <w:p w14:paraId="257B424B" w14:textId="77777777" w:rsidR="003561AA" w:rsidRDefault="003561AA" w:rsidP="00633D3D"/>
        </w:tc>
        <w:tc>
          <w:tcPr>
            <w:tcW w:w="540" w:type="dxa"/>
          </w:tcPr>
          <w:p w14:paraId="04AAFB5C" w14:textId="77777777" w:rsidR="003561AA" w:rsidRDefault="003561AA" w:rsidP="00633D3D"/>
        </w:tc>
        <w:tc>
          <w:tcPr>
            <w:tcW w:w="540" w:type="dxa"/>
          </w:tcPr>
          <w:p w14:paraId="2E79B02C" w14:textId="77777777" w:rsidR="003561AA" w:rsidRDefault="003561AA" w:rsidP="00633D3D"/>
        </w:tc>
        <w:tc>
          <w:tcPr>
            <w:tcW w:w="630" w:type="dxa"/>
          </w:tcPr>
          <w:p w14:paraId="0D6840DC" w14:textId="77777777" w:rsidR="003561AA" w:rsidRDefault="003561AA" w:rsidP="00633D3D"/>
        </w:tc>
        <w:tc>
          <w:tcPr>
            <w:tcW w:w="540" w:type="dxa"/>
          </w:tcPr>
          <w:p w14:paraId="738CE63A" w14:textId="77777777" w:rsidR="003561AA" w:rsidRDefault="003561AA" w:rsidP="00633D3D"/>
        </w:tc>
        <w:tc>
          <w:tcPr>
            <w:tcW w:w="630" w:type="dxa"/>
          </w:tcPr>
          <w:p w14:paraId="7F6922A5" w14:textId="77777777" w:rsidR="003561AA" w:rsidRDefault="003561AA" w:rsidP="00633D3D"/>
        </w:tc>
      </w:tr>
      <w:tr w:rsidR="003561AA" w14:paraId="53722A37" w14:textId="77777777" w:rsidTr="003561AA">
        <w:trPr>
          <w:cantSplit/>
          <w:trHeight w:val="254"/>
          <w:jc w:val="center"/>
        </w:trPr>
        <w:tc>
          <w:tcPr>
            <w:tcW w:w="397" w:type="dxa"/>
          </w:tcPr>
          <w:p w14:paraId="1958C68D" w14:textId="1E1E2942"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21</w:t>
            </w:r>
          </w:p>
        </w:tc>
        <w:tc>
          <w:tcPr>
            <w:tcW w:w="3108" w:type="dxa"/>
          </w:tcPr>
          <w:p w14:paraId="7DC5C458" w14:textId="0D22FF01"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Benevolência da família da igreja</w:t>
            </w:r>
          </w:p>
        </w:tc>
        <w:tc>
          <w:tcPr>
            <w:tcW w:w="720" w:type="dxa"/>
          </w:tcPr>
          <w:p w14:paraId="094FF757" w14:textId="77777777" w:rsidR="003561AA" w:rsidRDefault="003561AA" w:rsidP="00041702"/>
        </w:tc>
        <w:tc>
          <w:tcPr>
            <w:tcW w:w="540" w:type="dxa"/>
          </w:tcPr>
          <w:p w14:paraId="62B0E953" w14:textId="441C35FD" w:rsidR="003561AA" w:rsidRDefault="003561AA" w:rsidP="00041702"/>
        </w:tc>
        <w:tc>
          <w:tcPr>
            <w:tcW w:w="630" w:type="dxa"/>
          </w:tcPr>
          <w:p w14:paraId="5372AC03" w14:textId="24296268" w:rsidR="003561AA" w:rsidRDefault="003561AA" w:rsidP="00041702"/>
        </w:tc>
        <w:tc>
          <w:tcPr>
            <w:tcW w:w="540" w:type="dxa"/>
          </w:tcPr>
          <w:p w14:paraId="713DC58E" w14:textId="77777777" w:rsidR="003561AA" w:rsidRDefault="003561AA" w:rsidP="00041702"/>
        </w:tc>
        <w:tc>
          <w:tcPr>
            <w:tcW w:w="540" w:type="dxa"/>
          </w:tcPr>
          <w:p w14:paraId="69D0C9F3" w14:textId="77777777" w:rsidR="003561AA" w:rsidRDefault="003561AA" w:rsidP="00041702"/>
        </w:tc>
        <w:tc>
          <w:tcPr>
            <w:tcW w:w="540" w:type="dxa"/>
          </w:tcPr>
          <w:p w14:paraId="09E068BD" w14:textId="77777777" w:rsidR="003561AA" w:rsidRDefault="003561AA" w:rsidP="00041702"/>
        </w:tc>
        <w:tc>
          <w:tcPr>
            <w:tcW w:w="540" w:type="dxa"/>
          </w:tcPr>
          <w:p w14:paraId="011EDF00" w14:textId="77777777" w:rsidR="003561AA" w:rsidRDefault="003561AA" w:rsidP="00041702"/>
        </w:tc>
        <w:tc>
          <w:tcPr>
            <w:tcW w:w="540" w:type="dxa"/>
          </w:tcPr>
          <w:p w14:paraId="185DA94B" w14:textId="77777777" w:rsidR="003561AA" w:rsidRDefault="003561AA" w:rsidP="00041702"/>
        </w:tc>
        <w:tc>
          <w:tcPr>
            <w:tcW w:w="540" w:type="dxa"/>
          </w:tcPr>
          <w:p w14:paraId="5C344EC1" w14:textId="77777777" w:rsidR="003561AA" w:rsidRDefault="003561AA" w:rsidP="00041702"/>
        </w:tc>
        <w:tc>
          <w:tcPr>
            <w:tcW w:w="540" w:type="dxa"/>
          </w:tcPr>
          <w:p w14:paraId="5DBE2368" w14:textId="77777777" w:rsidR="003561AA" w:rsidRDefault="003561AA" w:rsidP="00041702"/>
        </w:tc>
        <w:tc>
          <w:tcPr>
            <w:tcW w:w="630" w:type="dxa"/>
          </w:tcPr>
          <w:p w14:paraId="6261347B" w14:textId="77777777" w:rsidR="003561AA" w:rsidRDefault="003561AA" w:rsidP="00041702"/>
        </w:tc>
        <w:tc>
          <w:tcPr>
            <w:tcW w:w="540" w:type="dxa"/>
          </w:tcPr>
          <w:p w14:paraId="46273B82" w14:textId="77777777" w:rsidR="003561AA" w:rsidRDefault="003561AA" w:rsidP="00041702"/>
        </w:tc>
        <w:tc>
          <w:tcPr>
            <w:tcW w:w="630" w:type="dxa"/>
          </w:tcPr>
          <w:p w14:paraId="6A22C87C" w14:textId="77777777" w:rsidR="003561AA" w:rsidRDefault="003561AA" w:rsidP="00041702"/>
        </w:tc>
      </w:tr>
      <w:tr w:rsidR="003561AA" w14:paraId="2BF8EAF2" w14:textId="77777777" w:rsidTr="003561AA">
        <w:trPr>
          <w:cantSplit/>
          <w:trHeight w:val="254"/>
          <w:jc w:val="center"/>
        </w:trPr>
        <w:tc>
          <w:tcPr>
            <w:tcW w:w="397" w:type="dxa"/>
          </w:tcPr>
          <w:p w14:paraId="5DCA72C5" w14:textId="4ED5729F"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22</w:t>
            </w:r>
          </w:p>
        </w:tc>
        <w:tc>
          <w:tcPr>
            <w:tcW w:w="3108" w:type="dxa"/>
          </w:tcPr>
          <w:p w14:paraId="3AA1D3E5" w14:textId="2F191F3D"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Benevolência comunitária</w:t>
            </w:r>
          </w:p>
        </w:tc>
        <w:tc>
          <w:tcPr>
            <w:tcW w:w="720" w:type="dxa"/>
          </w:tcPr>
          <w:p w14:paraId="692DFD31" w14:textId="77777777" w:rsidR="003561AA" w:rsidRDefault="003561AA" w:rsidP="00041702"/>
        </w:tc>
        <w:tc>
          <w:tcPr>
            <w:tcW w:w="540" w:type="dxa"/>
          </w:tcPr>
          <w:p w14:paraId="270436D7" w14:textId="5BD08292" w:rsidR="003561AA" w:rsidRDefault="003561AA" w:rsidP="00041702"/>
        </w:tc>
        <w:tc>
          <w:tcPr>
            <w:tcW w:w="630" w:type="dxa"/>
          </w:tcPr>
          <w:p w14:paraId="6BA76038" w14:textId="37F4022C" w:rsidR="003561AA" w:rsidRDefault="003561AA" w:rsidP="00041702"/>
        </w:tc>
        <w:tc>
          <w:tcPr>
            <w:tcW w:w="540" w:type="dxa"/>
          </w:tcPr>
          <w:p w14:paraId="0F234719" w14:textId="77777777" w:rsidR="003561AA" w:rsidRDefault="003561AA" w:rsidP="00041702"/>
        </w:tc>
        <w:tc>
          <w:tcPr>
            <w:tcW w:w="540" w:type="dxa"/>
          </w:tcPr>
          <w:p w14:paraId="576B3C35" w14:textId="77777777" w:rsidR="003561AA" w:rsidRDefault="003561AA" w:rsidP="00041702"/>
        </w:tc>
        <w:tc>
          <w:tcPr>
            <w:tcW w:w="540" w:type="dxa"/>
          </w:tcPr>
          <w:p w14:paraId="47F1AAF3" w14:textId="77777777" w:rsidR="003561AA" w:rsidRDefault="003561AA" w:rsidP="00041702"/>
        </w:tc>
        <w:tc>
          <w:tcPr>
            <w:tcW w:w="540" w:type="dxa"/>
          </w:tcPr>
          <w:p w14:paraId="1D38031F" w14:textId="77777777" w:rsidR="003561AA" w:rsidRDefault="003561AA" w:rsidP="00041702"/>
        </w:tc>
        <w:tc>
          <w:tcPr>
            <w:tcW w:w="540" w:type="dxa"/>
          </w:tcPr>
          <w:p w14:paraId="08DC83BF" w14:textId="77777777" w:rsidR="003561AA" w:rsidRDefault="003561AA" w:rsidP="00041702"/>
        </w:tc>
        <w:tc>
          <w:tcPr>
            <w:tcW w:w="540" w:type="dxa"/>
          </w:tcPr>
          <w:p w14:paraId="0EB6F4CE" w14:textId="77777777" w:rsidR="003561AA" w:rsidRDefault="003561AA" w:rsidP="00041702"/>
        </w:tc>
        <w:tc>
          <w:tcPr>
            <w:tcW w:w="540" w:type="dxa"/>
          </w:tcPr>
          <w:p w14:paraId="1BDA4214" w14:textId="77777777" w:rsidR="003561AA" w:rsidRDefault="003561AA" w:rsidP="00041702"/>
        </w:tc>
        <w:tc>
          <w:tcPr>
            <w:tcW w:w="630" w:type="dxa"/>
          </w:tcPr>
          <w:p w14:paraId="1F25B86F" w14:textId="77777777" w:rsidR="003561AA" w:rsidRDefault="003561AA" w:rsidP="00041702"/>
        </w:tc>
        <w:tc>
          <w:tcPr>
            <w:tcW w:w="540" w:type="dxa"/>
          </w:tcPr>
          <w:p w14:paraId="05213286" w14:textId="77777777" w:rsidR="003561AA" w:rsidRDefault="003561AA" w:rsidP="00041702"/>
        </w:tc>
        <w:tc>
          <w:tcPr>
            <w:tcW w:w="630" w:type="dxa"/>
          </w:tcPr>
          <w:p w14:paraId="659BFAFF" w14:textId="77777777" w:rsidR="003561AA" w:rsidRDefault="003561AA" w:rsidP="00041702"/>
        </w:tc>
      </w:tr>
      <w:tr w:rsidR="003561AA" w14:paraId="1F794EF5" w14:textId="77777777" w:rsidTr="003561AA">
        <w:trPr>
          <w:cantSplit/>
          <w:trHeight w:val="254"/>
          <w:jc w:val="center"/>
        </w:trPr>
        <w:tc>
          <w:tcPr>
            <w:tcW w:w="397" w:type="dxa"/>
          </w:tcPr>
          <w:p w14:paraId="075A0562" w14:textId="72133E8C"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23</w:t>
            </w:r>
          </w:p>
        </w:tc>
        <w:tc>
          <w:tcPr>
            <w:tcW w:w="3108" w:type="dxa"/>
          </w:tcPr>
          <w:p w14:paraId="238D2E4F" w14:textId="2E3C05B7"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Coaches/conselheiros de orçamento/dívida</w:t>
            </w:r>
          </w:p>
        </w:tc>
        <w:tc>
          <w:tcPr>
            <w:tcW w:w="720" w:type="dxa"/>
          </w:tcPr>
          <w:p w14:paraId="421AD866" w14:textId="77777777" w:rsidR="003561AA" w:rsidRDefault="003561AA" w:rsidP="00041702"/>
        </w:tc>
        <w:tc>
          <w:tcPr>
            <w:tcW w:w="540" w:type="dxa"/>
          </w:tcPr>
          <w:p w14:paraId="30518A78" w14:textId="24573F0F" w:rsidR="003561AA" w:rsidRDefault="003561AA" w:rsidP="00041702"/>
        </w:tc>
        <w:tc>
          <w:tcPr>
            <w:tcW w:w="630" w:type="dxa"/>
          </w:tcPr>
          <w:p w14:paraId="12E35B00" w14:textId="67B89C50" w:rsidR="003561AA" w:rsidRDefault="003561AA" w:rsidP="00041702"/>
        </w:tc>
        <w:tc>
          <w:tcPr>
            <w:tcW w:w="540" w:type="dxa"/>
          </w:tcPr>
          <w:p w14:paraId="3726C061" w14:textId="77777777" w:rsidR="003561AA" w:rsidRDefault="003561AA" w:rsidP="00041702"/>
        </w:tc>
        <w:tc>
          <w:tcPr>
            <w:tcW w:w="540" w:type="dxa"/>
          </w:tcPr>
          <w:p w14:paraId="64AF179D" w14:textId="77777777" w:rsidR="003561AA" w:rsidRDefault="003561AA" w:rsidP="00041702"/>
        </w:tc>
        <w:tc>
          <w:tcPr>
            <w:tcW w:w="540" w:type="dxa"/>
          </w:tcPr>
          <w:p w14:paraId="2C29BBBA" w14:textId="77777777" w:rsidR="003561AA" w:rsidRDefault="003561AA" w:rsidP="00041702"/>
        </w:tc>
        <w:tc>
          <w:tcPr>
            <w:tcW w:w="540" w:type="dxa"/>
          </w:tcPr>
          <w:p w14:paraId="5813924E" w14:textId="77777777" w:rsidR="003561AA" w:rsidRDefault="003561AA" w:rsidP="00041702"/>
        </w:tc>
        <w:tc>
          <w:tcPr>
            <w:tcW w:w="540" w:type="dxa"/>
          </w:tcPr>
          <w:p w14:paraId="01E09BF9" w14:textId="77777777" w:rsidR="003561AA" w:rsidRDefault="003561AA" w:rsidP="00041702"/>
        </w:tc>
        <w:tc>
          <w:tcPr>
            <w:tcW w:w="540" w:type="dxa"/>
          </w:tcPr>
          <w:p w14:paraId="20CC4692" w14:textId="77777777" w:rsidR="003561AA" w:rsidRDefault="003561AA" w:rsidP="00041702"/>
        </w:tc>
        <w:tc>
          <w:tcPr>
            <w:tcW w:w="540" w:type="dxa"/>
          </w:tcPr>
          <w:p w14:paraId="57BC21D6" w14:textId="77777777" w:rsidR="003561AA" w:rsidRDefault="003561AA" w:rsidP="00041702"/>
        </w:tc>
        <w:tc>
          <w:tcPr>
            <w:tcW w:w="630" w:type="dxa"/>
          </w:tcPr>
          <w:p w14:paraId="676AF491" w14:textId="77777777" w:rsidR="003561AA" w:rsidRDefault="003561AA" w:rsidP="00041702"/>
        </w:tc>
        <w:tc>
          <w:tcPr>
            <w:tcW w:w="540" w:type="dxa"/>
          </w:tcPr>
          <w:p w14:paraId="0D35591D" w14:textId="77777777" w:rsidR="003561AA" w:rsidRDefault="003561AA" w:rsidP="00041702"/>
        </w:tc>
        <w:tc>
          <w:tcPr>
            <w:tcW w:w="630" w:type="dxa"/>
          </w:tcPr>
          <w:p w14:paraId="52A8595E" w14:textId="77777777" w:rsidR="003561AA" w:rsidRDefault="003561AA" w:rsidP="00041702"/>
        </w:tc>
      </w:tr>
      <w:tr w:rsidR="003561AA" w14:paraId="6FA976A7" w14:textId="77777777" w:rsidTr="003561AA">
        <w:trPr>
          <w:cantSplit/>
          <w:trHeight w:val="254"/>
          <w:jc w:val="center"/>
        </w:trPr>
        <w:tc>
          <w:tcPr>
            <w:tcW w:w="397" w:type="dxa"/>
          </w:tcPr>
          <w:p w14:paraId="0BD6BE63" w14:textId="055DC4AC"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24</w:t>
            </w:r>
          </w:p>
        </w:tc>
        <w:tc>
          <w:tcPr>
            <w:tcW w:w="3108" w:type="dxa"/>
          </w:tcPr>
          <w:p w14:paraId="485283FA" w14:textId="5DD89F4C"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Ajuda desempregada/subempregada</w:t>
            </w:r>
          </w:p>
        </w:tc>
        <w:tc>
          <w:tcPr>
            <w:tcW w:w="720" w:type="dxa"/>
          </w:tcPr>
          <w:p w14:paraId="00BD235A" w14:textId="77777777" w:rsidR="003561AA" w:rsidRDefault="003561AA" w:rsidP="00041702"/>
        </w:tc>
        <w:tc>
          <w:tcPr>
            <w:tcW w:w="540" w:type="dxa"/>
          </w:tcPr>
          <w:p w14:paraId="2299A634" w14:textId="1AEC9281" w:rsidR="003561AA" w:rsidRDefault="003561AA" w:rsidP="00041702"/>
        </w:tc>
        <w:tc>
          <w:tcPr>
            <w:tcW w:w="630" w:type="dxa"/>
          </w:tcPr>
          <w:p w14:paraId="64C75053" w14:textId="4339FC87" w:rsidR="003561AA" w:rsidRDefault="003561AA" w:rsidP="00041702"/>
        </w:tc>
        <w:tc>
          <w:tcPr>
            <w:tcW w:w="540" w:type="dxa"/>
          </w:tcPr>
          <w:p w14:paraId="4D6161C9" w14:textId="77777777" w:rsidR="003561AA" w:rsidRDefault="003561AA" w:rsidP="00041702"/>
        </w:tc>
        <w:tc>
          <w:tcPr>
            <w:tcW w:w="540" w:type="dxa"/>
          </w:tcPr>
          <w:p w14:paraId="2BF1297F" w14:textId="77777777" w:rsidR="003561AA" w:rsidRDefault="003561AA" w:rsidP="00041702"/>
        </w:tc>
        <w:tc>
          <w:tcPr>
            <w:tcW w:w="540" w:type="dxa"/>
          </w:tcPr>
          <w:p w14:paraId="5DD1BFEE" w14:textId="77777777" w:rsidR="003561AA" w:rsidRDefault="003561AA" w:rsidP="00041702"/>
        </w:tc>
        <w:tc>
          <w:tcPr>
            <w:tcW w:w="540" w:type="dxa"/>
          </w:tcPr>
          <w:p w14:paraId="52BD02A6" w14:textId="77777777" w:rsidR="003561AA" w:rsidRDefault="003561AA" w:rsidP="00041702"/>
        </w:tc>
        <w:tc>
          <w:tcPr>
            <w:tcW w:w="540" w:type="dxa"/>
          </w:tcPr>
          <w:p w14:paraId="381B7771" w14:textId="77777777" w:rsidR="003561AA" w:rsidRDefault="003561AA" w:rsidP="00041702"/>
        </w:tc>
        <w:tc>
          <w:tcPr>
            <w:tcW w:w="540" w:type="dxa"/>
          </w:tcPr>
          <w:p w14:paraId="10C1FB6D" w14:textId="77777777" w:rsidR="003561AA" w:rsidRDefault="003561AA" w:rsidP="00041702"/>
        </w:tc>
        <w:tc>
          <w:tcPr>
            <w:tcW w:w="540" w:type="dxa"/>
          </w:tcPr>
          <w:p w14:paraId="7CD7421C" w14:textId="77777777" w:rsidR="003561AA" w:rsidRDefault="003561AA" w:rsidP="00041702"/>
        </w:tc>
        <w:tc>
          <w:tcPr>
            <w:tcW w:w="630" w:type="dxa"/>
          </w:tcPr>
          <w:p w14:paraId="6910313E" w14:textId="77777777" w:rsidR="003561AA" w:rsidRDefault="003561AA" w:rsidP="00041702"/>
        </w:tc>
        <w:tc>
          <w:tcPr>
            <w:tcW w:w="540" w:type="dxa"/>
          </w:tcPr>
          <w:p w14:paraId="2D3E0824" w14:textId="77777777" w:rsidR="003561AA" w:rsidRDefault="003561AA" w:rsidP="00041702"/>
        </w:tc>
        <w:tc>
          <w:tcPr>
            <w:tcW w:w="630" w:type="dxa"/>
          </w:tcPr>
          <w:p w14:paraId="3FCB2724" w14:textId="77777777" w:rsidR="003561AA" w:rsidRDefault="003561AA" w:rsidP="00041702"/>
        </w:tc>
      </w:tr>
      <w:tr w:rsidR="003561AA" w14:paraId="6D723477" w14:textId="77777777" w:rsidTr="003561AA">
        <w:trPr>
          <w:cantSplit/>
          <w:trHeight w:val="266"/>
          <w:jc w:val="center"/>
        </w:trPr>
        <w:tc>
          <w:tcPr>
            <w:tcW w:w="397" w:type="dxa"/>
          </w:tcPr>
          <w:p w14:paraId="5339D80F" w14:textId="5B351F5F"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25</w:t>
            </w:r>
          </w:p>
        </w:tc>
        <w:tc>
          <w:tcPr>
            <w:tcW w:w="3108" w:type="dxa"/>
          </w:tcPr>
          <w:p w14:paraId="6D2286CC" w14:textId="03995E5F"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Referências de profissionais financeiros</w:t>
            </w:r>
          </w:p>
        </w:tc>
        <w:tc>
          <w:tcPr>
            <w:tcW w:w="720" w:type="dxa"/>
          </w:tcPr>
          <w:p w14:paraId="2B2B135E" w14:textId="77777777" w:rsidR="003561AA" w:rsidRDefault="003561AA" w:rsidP="00041702"/>
        </w:tc>
        <w:tc>
          <w:tcPr>
            <w:tcW w:w="540" w:type="dxa"/>
          </w:tcPr>
          <w:p w14:paraId="7460168E" w14:textId="7301E7EB" w:rsidR="003561AA" w:rsidRDefault="003561AA" w:rsidP="00041702"/>
        </w:tc>
        <w:tc>
          <w:tcPr>
            <w:tcW w:w="630" w:type="dxa"/>
          </w:tcPr>
          <w:p w14:paraId="14F0596F" w14:textId="7B89E697" w:rsidR="003561AA" w:rsidRDefault="003561AA" w:rsidP="00041702"/>
        </w:tc>
        <w:tc>
          <w:tcPr>
            <w:tcW w:w="540" w:type="dxa"/>
          </w:tcPr>
          <w:p w14:paraId="63A3C566" w14:textId="77777777" w:rsidR="003561AA" w:rsidRDefault="003561AA" w:rsidP="00041702"/>
        </w:tc>
        <w:tc>
          <w:tcPr>
            <w:tcW w:w="540" w:type="dxa"/>
          </w:tcPr>
          <w:p w14:paraId="1CD8BE3C" w14:textId="77777777" w:rsidR="003561AA" w:rsidRDefault="003561AA" w:rsidP="00041702"/>
        </w:tc>
        <w:tc>
          <w:tcPr>
            <w:tcW w:w="540" w:type="dxa"/>
          </w:tcPr>
          <w:p w14:paraId="4206D804" w14:textId="77777777" w:rsidR="003561AA" w:rsidRDefault="003561AA" w:rsidP="00041702"/>
        </w:tc>
        <w:tc>
          <w:tcPr>
            <w:tcW w:w="540" w:type="dxa"/>
          </w:tcPr>
          <w:p w14:paraId="1B99F197" w14:textId="77777777" w:rsidR="003561AA" w:rsidRDefault="003561AA" w:rsidP="00041702"/>
        </w:tc>
        <w:tc>
          <w:tcPr>
            <w:tcW w:w="540" w:type="dxa"/>
          </w:tcPr>
          <w:p w14:paraId="7BD5E30D" w14:textId="77777777" w:rsidR="003561AA" w:rsidRDefault="003561AA" w:rsidP="00041702"/>
        </w:tc>
        <w:tc>
          <w:tcPr>
            <w:tcW w:w="540" w:type="dxa"/>
          </w:tcPr>
          <w:p w14:paraId="57746893" w14:textId="77777777" w:rsidR="003561AA" w:rsidRDefault="003561AA" w:rsidP="00041702"/>
        </w:tc>
        <w:tc>
          <w:tcPr>
            <w:tcW w:w="540" w:type="dxa"/>
          </w:tcPr>
          <w:p w14:paraId="27DCBD2D" w14:textId="77777777" w:rsidR="003561AA" w:rsidRDefault="003561AA" w:rsidP="00041702"/>
        </w:tc>
        <w:tc>
          <w:tcPr>
            <w:tcW w:w="630" w:type="dxa"/>
          </w:tcPr>
          <w:p w14:paraId="5A521ECB" w14:textId="77777777" w:rsidR="003561AA" w:rsidRDefault="003561AA" w:rsidP="00041702"/>
        </w:tc>
        <w:tc>
          <w:tcPr>
            <w:tcW w:w="540" w:type="dxa"/>
          </w:tcPr>
          <w:p w14:paraId="1B743B79" w14:textId="77777777" w:rsidR="003561AA" w:rsidRDefault="003561AA" w:rsidP="00041702"/>
        </w:tc>
        <w:tc>
          <w:tcPr>
            <w:tcW w:w="630" w:type="dxa"/>
          </w:tcPr>
          <w:p w14:paraId="551A4FBF" w14:textId="77777777" w:rsidR="003561AA" w:rsidRDefault="003561AA" w:rsidP="00041702"/>
        </w:tc>
      </w:tr>
      <w:tr w:rsidR="003561AA" w14:paraId="3E88F4CC" w14:textId="77777777" w:rsidTr="003561AA">
        <w:trPr>
          <w:cantSplit/>
          <w:trHeight w:val="254"/>
          <w:jc w:val="center"/>
        </w:trPr>
        <w:tc>
          <w:tcPr>
            <w:tcW w:w="397" w:type="dxa"/>
          </w:tcPr>
          <w:p w14:paraId="5153B084" w14:textId="735CAEDC"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26</w:t>
            </w:r>
          </w:p>
        </w:tc>
        <w:tc>
          <w:tcPr>
            <w:tcW w:w="3108" w:type="dxa"/>
          </w:tcPr>
          <w:p w14:paraId="12A79864" w14:textId="6ED5F569"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Ministério para dar aos líderes</w:t>
            </w:r>
          </w:p>
        </w:tc>
        <w:tc>
          <w:tcPr>
            <w:tcW w:w="720" w:type="dxa"/>
          </w:tcPr>
          <w:p w14:paraId="4DCAED92" w14:textId="77777777" w:rsidR="003561AA" w:rsidRDefault="003561AA" w:rsidP="00041702"/>
        </w:tc>
        <w:tc>
          <w:tcPr>
            <w:tcW w:w="540" w:type="dxa"/>
          </w:tcPr>
          <w:p w14:paraId="4357507B" w14:textId="2E92B8DE" w:rsidR="003561AA" w:rsidRDefault="003561AA" w:rsidP="00041702"/>
        </w:tc>
        <w:tc>
          <w:tcPr>
            <w:tcW w:w="630" w:type="dxa"/>
          </w:tcPr>
          <w:p w14:paraId="57B24AA3" w14:textId="254E2E6A" w:rsidR="003561AA" w:rsidRDefault="003561AA" w:rsidP="00041702"/>
        </w:tc>
        <w:tc>
          <w:tcPr>
            <w:tcW w:w="540" w:type="dxa"/>
          </w:tcPr>
          <w:p w14:paraId="6DE63E68" w14:textId="77777777" w:rsidR="003561AA" w:rsidRDefault="003561AA" w:rsidP="00041702"/>
        </w:tc>
        <w:tc>
          <w:tcPr>
            <w:tcW w:w="540" w:type="dxa"/>
          </w:tcPr>
          <w:p w14:paraId="34F50AE7" w14:textId="77777777" w:rsidR="003561AA" w:rsidRDefault="003561AA" w:rsidP="00041702"/>
        </w:tc>
        <w:tc>
          <w:tcPr>
            <w:tcW w:w="540" w:type="dxa"/>
          </w:tcPr>
          <w:p w14:paraId="37B001C8" w14:textId="77777777" w:rsidR="003561AA" w:rsidRDefault="003561AA" w:rsidP="00041702"/>
        </w:tc>
        <w:tc>
          <w:tcPr>
            <w:tcW w:w="540" w:type="dxa"/>
          </w:tcPr>
          <w:p w14:paraId="76412288" w14:textId="77777777" w:rsidR="003561AA" w:rsidRDefault="003561AA" w:rsidP="00041702"/>
        </w:tc>
        <w:tc>
          <w:tcPr>
            <w:tcW w:w="540" w:type="dxa"/>
          </w:tcPr>
          <w:p w14:paraId="3BD6A32F" w14:textId="77777777" w:rsidR="003561AA" w:rsidRDefault="003561AA" w:rsidP="00041702"/>
        </w:tc>
        <w:tc>
          <w:tcPr>
            <w:tcW w:w="540" w:type="dxa"/>
          </w:tcPr>
          <w:p w14:paraId="343F0B94" w14:textId="77777777" w:rsidR="003561AA" w:rsidRDefault="003561AA" w:rsidP="00041702"/>
        </w:tc>
        <w:tc>
          <w:tcPr>
            <w:tcW w:w="540" w:type="dxa"/>
          </w:tcPr>
          <w:p w14:paraId="71AC0DDF" w14:textId="77777777" w:rsidR="003561AA" w:rsidRDefault="003561AA" w:rsidP="00041702"/>
        </w:tc>
        <w:tc>
          <w:tcPr>
            <w:tcW w:w="630" w:type="dxa"/>
          </w:tcPr>
          <w:p w14:paraId="709D0D6F" w14:textId="77777777" w:rsidR="003561AA" w:rsidRDefault="003561AA" w:rsidP="00041702"/>
        </w:tc>
        <w:tc>
          <w:tcPr>
            <w:tcW w:w="540" w:type="dxa"/>
          </w:tcPr>
          <w:p w14:paraId="54194B0B" w14:textId="77777777" w:rsidR="003561AA" w:rsidRDefault="003561AA" w:rsidP="00041702"/>
        </w:tc>
        <w:tc>
          <w:tcPr>
            <w:tcW w:w="630" w:type="dxa"/>
          </w:tcPr>
          <w:p w14:paraId="6960B83D" w14:textId="77777777" w:rsidR="003561AA" w:rsidRDefault="003561AA" w:rsidP="00041702"/>
        </w:tc>
      </w:tr>
      <w:tr w:rsidR="003561AA" w14:paraId="5C76FE68" w14:textId="77777777" w:rsidTr="003561AA">
        <w:trPr>
          <w:cantSplit/>
          <w:trHeight w:val="254"/>
          <w:jc w:val="center"/>
        </w:trPr>
        <w:tc>
          <w:tcPr>
            <w:tcW w:w="3505" w:type="dxa"/>
            <w:gridSpan w:val="2"/>
            <w:shd w:val="clear" w:color="auto" w:fill="97D700"/>
          </w:tcPr>
          <w:p w14:paraId="2723FA85" w14:textId="0A08638F" w:rsidR="003561AA" w:rsidRPr="00AE5644" w:rsidRDefault="003561AA" w:rsidP="00AA6570">
            <w:pPr>
              <w:jc w:val="center"/>
              <w:rPr>
                <w:rFonts w:ascii="Gotham Bold" w:hAnsi="Gotham Bold"/>
                <w:sz w:val="20"/>
                <w:szCs w:val="20"/>
              </w:rPr>
            </w:pPr>
            <w:r w:rsidRPr="00346142">
              <w:rPr>
                <w:rFonts w:ascii="Gotham Bold" w:hAnsi="Gotham Bold"/>
                <w:color w:val="1D428A"/>
              </w:rPr>
              <w:t>Coleções/Campanhas</w:t>
            </w:r>
          </w:p>
        </w:tc>
        <w:tc>
          <w:tcPr>
            <w:tcW w:w="720" w:type="dxa"/>
          </w:tcPr>
          <w:p w14:paraId="57B22507" w14:textId="77777777" w:rsidR="003561AA" w:rsidRDefault="003561AA" w:rsidP="00633D3D"/>
        </w:tc>
        <w:tc>
          <w:tcPr>
            <w:tcW w:w="540" w:type="dxa"/>
          </w:tcPr>
          <w:p w14:paraId="1DFD132D" w14:textId="7D08DA78" w:rsidR="003561AA" w:rsidRDefault="003561AA" w:rsidP="00633D3D"/>
        </w:tc>
        <w:tc>
          <w:tcPr>
            <w:tcW w:w="630" w:type="dxa"/>
          </w:tcPr>
          <w:p w14:paraId="238E2CF0" w14:textId="07B74C77" w:rsidR="003561AA" w:rsidRDefault="003561AA" w:rsidP="00633D3D"/>
        </w:tc>
        <w:tc>
          <w:tcPr>
            <w:tcW w:w="540" w:type="dxa"/>
          </w:tcPr>
          <w:p w14:paraId="205EC95B" w14:textId="77777777" w:rsidR="003561AA" w:rsidRDefault="003561AA" w:rsidP="00633D3D"/>
        </w:tc>
        <w:tc>
          <w:tcPr>
            <w:tcW w:w="540" w:type="dxa"/>
          </w:tcPr>
          <w:p w14:paraId="6F5F7D8D" w14:textId="77777777" w:rsidR="003561AA" w:rsidRDefault="003561AA" w:rsidP="00633D3D"/>
        </w:tc>
        <w:tc>
          <w:tcPr>
            <w:tcW w:w="540" w:type="dxa"/>
          </w:tcPr>
          <w:p w14:paraId="3D606DBA" w14:textId="77777777" w:rsidR="003561AA" w:rsidRDefault="003561AA" w:rsidP="00633D3D"/>
        </w:tc>
        <w:tc>
          <w:tcPr>
            <w:tcW w:w="540" w:type="dxa"/>
          </w:tcPr>
          <w:p w14:paraId="375E5ACD" w14:textId="77777777" w:rsidR="003561AA" w:rsidRDefault="003561AA" w:rsidP="00633D3D"/>
        </w:tc>
        <w:tc>
          <w:tcPr>
            <w:tcW w:w="540" w:type="dxa"/>
          </w:tcPr>
          <w:p w14:paraId="39CE4955" w14:textId="77777777" w:rsidR="003561AA" w:rsidRDefault="003561AA" w:rsidP="00633D3D"/>
        </w:tc>
        <w:tc>
          <w:tcPr>
            <w:tcW w:w="540" w:type="dxa"/>
          </w:tcPr>
          <w:p w14:paraId="39E01A12" w14:textId="77777777" w:rsidR="003561AA" w:rsidRDefault="003561AA" w:rsidP="00633D3D"/>
        </w:tc>
        <w:tc>
          <w:tcPr>
            <w:tcW w:w="540" w:type="dxa"/>
          </w:tcPr>
          <w:p w14:paraId="6554F65C" w14:textId="77777777" w:rsidR="003561AA" w:rsidRDefault="003561AA" w:rsidP="00633D3D"/>
        </w:tc>
        <w:tc>
          <w:tcPr>
            <w:tcW w:w="630" w:type="dxa"/>
          </w:tcPr>
          <w:p w14:paraId="077C0EC0" w14:textId="77777777" w:rsidR="003561AA" w:rsidRDefault="003561AA" w:rsidP="00633D3D"/>
        </w:tc>
        <w:tc>
          <w:tcPr>
            <w:tcW w:w="540" w:type="dxa"/>
          </w:tcPr>
          <w:p w14:paraId="3D4EA1BC" w14:textId="77777777" w:rsidR="003561AA" w:rsidRDefault="003561AA" w:rsidP="00633D3D"/>
        </w:tc>
        <w:tc>
          <w:tcPr>
            <w:tcW w:w="630" w:type="dxa"/>
          </w:tcPr>
          <w:p w14:paraId="0C9F75CD" w14:textId="77777777" w:rsidR="003561AA" w:rsidRDefault="003561AA" w:rsidP="00633D3D"/>
        </w:tc>
      </w:tr>
      <w:tr w:rsidR="003561AA" w14:paraId="6E7C4833" w14:textId="77777777" w:rsidTr="003561AA">
        <w:trPr>
          <w:cantSplit/>
          <w:trHeight w:val="254"/>
          <w:jc w:val="center"/>
        </w:trPr>
        <w:tc>
          <w:tcPr>
            <w:tcW w:w="397" w:type="dxa"/>
          </w:tcPr>
          <w:p w14:paraId="5C0AB9D1" w14:textId="0D1C5DF1" w:rsidR="003561AA" w:rsidRPr="00DB357D" w:rsidRDefault="00395A5E" w:rsidP="00041702">
            <w:pPr>
              <w:rPr>
                <w:rFonts w:ascii="Adobe Garamond Pro" w:hAnsi="Adobe Garamond Pro"/>
                <w:sz w:val="18"/>
                <w:szCs w:val="18"/>
              </w:rPr>
            </w:pPr>
            <w:r>
              <w:rPr>
                <w:rFonts w:ascii="Adobe Garamond Pro" w:hAnsi="Adobe Garamond Pro"/>
                <w:sz w:val="18"/>
                <w:szCs w:val="18"/>
              </w:rPr>
              <w:t>27</w:t>
            </w:r>
          </w:p>
        </w:tc>
        <w:tc>
          <w:tcPr>
            <w:tcW w:w="3108" w:type="dxa"/>
          </w:tcPr>
          <w:p w14:paraId="22875F32" w14:textId="6064B307"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Ênfase na administração anual</w:t>
            </w:r>
          </w:p>
        </w:tc>
        <w:tc>
          <w:tcPr>
            <w:tcW w:w="720" w:type="dxa"/>
          </w:tcPr>
          <w:p w14:paraId="7D957893" w14:textId="77777777" w:rsidR="003561AA" w:rsidRDefault="003561AA" w:rsidP="00041702"/>
        </w:tc>
        <w:tc>
          <w:tcPr>
            <w:tcW w:w="540" w:type="dxa"/>
          </w:tcPr>
          <w:p w14:paraId="655E3592" w14:textId="68436C0F" w:rsidR="003561AA" w:rsidRDefault="003561AA" w:rsidP="00041702"/>
        </w:tc>
        <w:tc>
          <w:tcPr>
            <w:tcW w:w="630" w:type="dxa"/>
          </w:tcPr>
          <w:p w14:paraId="5F058B0F" w14:textId="10D563B1" w:rsidR="003561AA" w:rsidRDefault="003561AA" w:rsidP="00041702"/>
        </w:tc>
        <w:tc>
          <w:tcPr>
            <w:tcW w:w="540" w:type="dxa"/>
          </w:tcPr>
          <w:p w14:paraId="72B4AB2B" w14:textId="77777777" w:rsidR="003561AA" w:rsidRDefault="003561AA" w:rsidP="00041702"/>
        </w:tc>
        <w:tc>
          <w:tcPr>
            <w:tcW w:w="540" w:type="dxa"/>
          </w:tcPr>
          <w:p w14:paraId="18177FF8" w14:textId="77777777" w:rsidR="003561AA" w:rsidRDefault="003561AA" w:rsidP="00041702"/>
        </w:tc>
        <w:tc>
          <w:tcPr>
            <w:tcW w:w="540" w:type="dxa"/>
          </w:tcPr>
          <w:p w14:paraId="5894FD92" w14:textId="77777777" w:rsidR="003561AA" w:rsidRDefault="003561AA" w:rsidP="00041702"/>
        </w:tc>
        <w:tc>
          <w:tcPr>
            <w:tcW w:w="540" w:type="dxa"/>
          </w:tcPr>
          <w:p w14:paraId="66D0B7E2" w14:textId="77777777" w:rsidR="003561AA" w:rsidRDefault="003561AA" w:rsidP="00041702"/>
        </w:tc>
        <w:tc>
          <w:tcPr>
            <w:tcW w:w="540" w:type="dxa"/>
          </w:tcPr>
          <w:p w14:paraId="702B3DE1" w14:textId="77777777" w:rsidR="003561AA" w:rsidRDefault="003561AA" w:rsidP="00041702"/>
        </w:tc>
        <w:tc>
          <w:tcPr>
            <w:tcW w:w="540" w:type="dxa"/>
          </w:tcPr>
          <w:p w14:paraId="45F1C657" w14:textId="77777777" w:rsidR="003561AA" w:rsidRDefault="003561AA" w:rsidP="00041702"/>
        </w:tc>
        <w:tc>
          <w:tcPr>
            <w:tcW w:w="540" w:type="dxa"/>
          </w:tcPr>
          <w:p w14:paraId="6752DD22" w14:textId="77777777" w:rsidR="003561AA" w:rsidRDefault="003561AA" w:rsidP="00041702"/>
        </w:tc>
        <w:tc>
          <w:tcPr>
            <w:tcW w:w="630" w:type="dxa"/>
          </w:tcPr>
          <w:p w14:paraId="70FA3FE9" w14:textId="77777777" w:rsidR="003561AA" w:rsidRDefault="003561AA" w:rsidP="00041702"/>
        </w:tc>
        <w:tc>
          <w:tcPr>
            <w:tcW w:w="540" w:type="dxa"/>
          </w:tcPr>
          <w:p w14:paraId="4B72B053" w14:textId="77777777" w:rsidR="003561AA" w:rsidRDefault="003561AA" w:rsidP="00041702"/>
        </w:tc>
        <w:tc>
          <w:tcPr>
            <w:tcW w:w="630" w:type="dxa"/>
          </w:tcPr>
          <w:p w14:paraId="09E34289" w14:textId="77777777" w:rsidR="003561AA" w:rsidRDefault="003561AA" w:rsidP="00041702"/>
        </w:tc>
      </w:tr>
      <w:tr w:rsidR="003561AA" w14:paraId="7C99F062" w14:textId="77777777" w:rsidTr="003561AA">
        <w:trPr>
          <w:cantSplit/>
          <w:trHeight w:val="266"/>
          <w:jc w:val="center"/>
        </w:trPr>
        <w:tc>
          <w:tcPr>
            <w:tcW w:w="397" w:type="dxa"/>
          </w:tcPr>
          <w:p w14:paraId="30EAC2D7" w14:textId="000E27F9" w:rsidR="003561AA" w:rsidRPr="00DB357D" w:rsidRDefault="00395A5E" w:rsidP="00041702">
            <w:pPr>
              <w:rPr>
                <w:rFonts w:ascii="Adobe Garamond Pro" w:hAnsi="Adobe Garamond Pro"/>
                <w:sz w:val="18"/>
                <w:szCs w:val="18"/>
              </w:rPr>
            </w:pPr>
            <w:r>
              <w:rPr>
                <w:rFonts w:ascii="Adobe Garamond Pro" w:hAnsi="Adobe Garamond Pro"/>
                <w:sz w:val="18"/>
                <w:szCs w:val="18"/>
              </w:rPr>
              <w:t>28</w:t>
            </w:r>
          </w:p>
        </w:tc>
        <w:tc>
          <w:tcPr>
            <w:tcW w:w="3108" w:type="dxa"/>
          </w:tcPr>
          <w:p w14:paraId="394184C1" w14:textId="6F91B3D3"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Oferta de agradecimento do pastor</w:t>
            </w:r>
          </w:p>
        </w:tc>
        <w:tc>
          <w:tcPr>
            <w:tcW w:w="720" w:type="dxa"/>
          </w:tcPr>
          <w:p w14:paraId="27CEF88E" w14:textId="77777777" w:rsidR="003561AA" w:rsidRDefault="003561AA" w:rsidP="00041702"/>
        </w:tc>
        <w:tc>
          <w:tcPr>
            <w:tcW w:w="540" w:type="dxa"/>
          </w:tcPr>
          <w:p w14:paraId="4FDF3D1F" w14:textId="6A3FACA4" w:rsidR="003561AA" w:rsidRDefault="003561AA" w:rsidP="00041702"/>
        </w:tc>
        <w:tc>
          <w:tcPr>
            <w:tcW w:w="630" w:type="dxa"/>
          </w:tcPr>
          <w:p w14:paraId="77C36260" w14:textId="6A3A0BB0" w:rsidR="003561AA" w:rsidRDefault="003561AA" w:rsidP="00041702"/>
        </w:tc>
        <w:tc>
          <w:tcPr>
            <w:tcW w:w="540" w:type="dxa"/>
          </w:tcPr>
          <w:p w14:paraId="1DA1F3DD" w14:textId="77777777" w:rsidR="003561AA" w:rsidRDefault="003561AA" w:rsidP="00041702"/>
        </w:tc>
        <w:tc>
          <w:tcPr>
            <w:tcW w:w="540" w:type="dxa"/>
          </w:tcPr>
          <w:p w14:paraId="691529D8" w14:textId="77777777" w:rsidR="003561AA" w:rsidRDefault="003561AA" w:rsidP="00041702"/>
        </w:tc>
        <w:tc>
          <w:tcPr>
            <w:tcW w:w="540" w:type="dxa"/>
          </w:tcPr>
          <w:p w14:paraId="6BF32506" w14:textId="77777777" w:rsidR="003561AA" w:rsidRDefault="003561AA" w:rsidP="00041702"/>
        </w:tc>
        <w:tc>
          <w:tcPr>
            <w:tcW w:w="540" w:type="dxa"/>
          </w:tcPr>
          <w:p w14:paraId="69E0440C" w14:textId="77777777" w:rsidR="003561AA" w:rsidRDefault="003561AA" w:rsidP="00041702"/>
        </w:tc>
        <w:tc>
          <w:tcPr>
            <w:tcW w:w="540" w:type="dxa"/>
          </w:tcPr>
          <w:p w14:paraId="5B9F7DB7" w14:textId="77777777" w:rsidR="003561AA" w:rsidRDefault="003561AA" w:rsidP="00041702"/>
        </w:tc>
        <w:tc>
          <w:tcPr>
            <w:tcW w:w="540" w:type="dxa"/>
          </w:tcPr>
          <w:p w14:paraId="10A6AAE7" w14:textId="77777777" w:rsidR="003561AA" w:rsidRDefault="003561AA" w:rsidP="00041702"/>
        </w:tc>
        <w:tc>
          <w:tcPr>
            <w:tcW w:w="540" w:type="dxa"/>
          </w:tcPr>
          <w:p w14:paraId="64F71617" w14:textId="77777777" w:rsidR="003561AA" w:rsidRDefault="003561AA" w:rsidP="00041702"/>
        </w:tc>
        <w:tc>
          <w:tcPr>
            <w:tcW w:w="630" w:type="dxa"/>
          </w:tcPr>
          <w:p w14:paraId="761756B4" w14:textId="77777777" w:rsidR="003561AA" w:rsidRDefault="003561AA" w:rsidP="00041702"/>
        </w:tc>
        <w:tc>
          <w:tcPr>
            <w:tcW w:w="540" w:type="dxa"/>
          </w:tcPr>
          <w:p w14:paraId="78663C3C" w14:textId="77777777" w:rsidR="003561AA" w:rsidRDefault="003561AA" w:rsidP="00041702"/>
        </w:tc>
        <w:tc>
          <w:tcPr>
            <w:tcW w:w="630" w:type="dxa"/>
          </w:tcPr>
          <w:p w14:paraId="0521CBF4" w14:textId="77777777" w:rsidR="003561AA" w:rsidRDefault="003561AA" w:rsidP="00041702"/>
        </w:tc>
      </w:tr>
      <w:tr w:rsidR="003561AA" w14:paraId="1008D897" w14:textId="77777777" w:rsidTr="003561AA">
        <w:trPr>
          <w:cantSplit/>
          <w:trHeight w:val="254"/>
          <w:jc w:val="center"/>
        </w:trPr>
        <w:tc>
          <w:tcPr>
            <w:tcW w:w="397" w:type="dxa"/>
          </w:tcPr>
          <w:p w14:paraId="38A7C7E7" w14:textId="05F88FC0" w:rsidR="003561AA" w:rsidRPr="00DB357D" w:rsidRDefault="00395A5E" w:rsidP="00041702">
            <w:pPr>
              <w:rPr>
                <w:rFonts w:ascii="Adobe Garamond Pro" w:hAnsi="Adobe Garamond Pro"/>
                <w:sz w:val="18"/>
                <w:szCs w:val="18"/>
              </w:rPr>
            </w:pPr>
            <w:r>
              <w:rPr>
                <w:rFonts w:ascii="Adobe Garamond Pro" w:hAnsi="Adobe Garamond Pro"/>
                <w:sz w:val="18"/>
                <w:szCs w:val="18"/>
              </w:rPr>
              <w:lastRenderedPageBreak/>
              <w:t>29</w:t>
            </w:r>
          </w:p>
        </w:tc>
        <w:tc>
          <w:tcPr>
            <w:tcW w:w="3108" w:type="dxa"/>
          </w:tcPr>
          <w:p w14:paraId="17ACBCC4" w14:textId="1DFDDEC5"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Ofertas de benevolência</w:t>
            </w:r>
          </w:p>
        </w:tc>
        <w:tc>
          <w:tcPr>
            <w:tcW w:w="720" w:type="dxa"/>
          </w:tcPr>
          <w:p w14:paraId="1B025ECD" w14:textId="77777777" w:rsidR="003561AA" w:rsidRDefault="003561AA" w:rsidP="00041702"/>
        </w:tc>
        <w:tc>
          <w:tcPr>
            <w:tcW w:w="540" w:type="dxa"/>
          </w:tcPr>
          <w:p w14:paraId="147009C8" w14:textId="4A22256B" w:rsidR="003561AA" w:rsidRDefault="003561AA" w:rsidP="00041702"/>
        </w:tc>
        <w:tc>
          <w:tcPr>
            <w:tcW w:w="630" w:type="dxa"/>
          </w:tcPr>
          <w:p w14:paraId="1AFF99F2" w14:textId="4238B477" w:rsidR="003561AA" w:rsidRDefault="003561AA" w:rsidP="00041702"/>
        </w:tc>
        <w:tc>
          <w:tcPr>
            <w:tcW w:w="540" w:type="dxa"/>
          </w:tcPr>
          <w:p w14:paraId="5AC1892B" w14:textId="77777777" w:rsidR="003561AA" w:rsidRDefault="003561AA" w:rsidP="00041702"/>
        </w:tc>
        <w:tc>
          <w:tcPr>
            <w:tcW w:w="540" w:type="dxa"/>
          </w:tcPr>
          <w:p w14:paraId="4DB80F8F" w14:textId="77777777" w:rsidR="003561AA" w:rsidRDefault="003561AA" w:rsidP="00041702"/>
        </w:tc>
        <w:tc>
          <w:tcPr>
            <w:tcW w:w="540" w:type="dxa"/>
          </w:tcPr>
          <w:p w14:paraId="2939D218" w14:textId="77777777" w:rsidR="003561AA" w:rsidRDefault="003561AA" w:rsidP="00041702"/>
        </w:tc>
        <w:tc>
          <w:tcPr>
            <w:tcW w:w="540" w:type="dxa"/>
          </w:tcPr>
          <w:p w14:paraId="2A3DA0D6" w14:textId="77777777" w:rsidR="003561AA" w:rsidRDefault="003561AA" w:rsidP="00041702"/>
        </w:tc>
        <w:tc>
          <w:tcPr>
            <w:tcW w:w="540" w:type="dxa"/>
          </w:tcPr>
          <w:p w14:paraId="194FFB79" w14:textId="77777777" w:rsidR="003561AA" w:rsidRDefault="003561AA" w:rsidP="00041702"/>
        </w:tc>
        <w:tc>
          <w:tcPr>
            <w:tcW w:w="540" w:type="dxa"/>
          </w:tcPr>
          <w:p w14:paraId="2C6F209B" w14:textId="77777777" w:rsidR="003561AA" w:rsidRDefault="003561AA" w:rsidP="00041702"/>
        </w:tc>
        <w:tc>
          <w:tcPr>
            <w:tcW w:w="540" w:type="dxa"/>
          </w:tcPr>
          <w:p w14:paraId="3E42B75F" w14:textId="77777777" w:rsidR="003561AA" w:rsidRDefault="003561AA" w:rsidP="00041702"/>
        </w:tc>
        <w:tc>
          <w:tcPr>
            <w:tcW w:w="630" w:type="dxa"/>
          </w:tcPr>
          <w:p w14:paraId="208181EB" w14:textId="77777777" w:rsidR="003561AA" w:rsidRDefault="003561AA" w:rsidP="00041702"/>
        </w:tc>
        <w:tc>
          <w:tcPr>
            <w:tcW w:w="540" w:type="dxa"/>
          </w:tcPr>
          <w:p w14:paraId="2361D603" w14:textId="77777777" w:rsidR="003561AA" w:rsidRDefault="003561AA" w:rsidP="00041702"/>
        </w:tc>
        <w:tc>
          <w:tcPr>
            <w:tcW w:w="630" w:type="dxa"/>
          </w:tcPr>
          <w:p w14:paraId="7B5BE90F" w14:textId="77777777" w:rsidR="003561AA" w:rsidRDefault="003561AA" w:rsidP="00041702"/>
        </w:tc>
      </w:tr>
      <w:tr w:rsidR="003561AA" w14:paraId="0861FE02" w14:textId="77777777" w:rsidTr="003561AA">
        <w:trPr>
          <w:cantSplit/>
          <w:trHeight w:val="254"/>
          <w:jc w:val="center"/>
        </w:trPr>
        <w:tc>
          <w:tcPr>
            <w:tcW w:w="397" w:type="dxa"/>
          </w:tcPr>
          <w:p w14:paraId="3E69E150" w14:textId="04C65403"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30</w:t>
            </w:r>
          </w:p>
        </w:tc>
        <w:tc>
          <w:tcPr>
            <w:tcW w:w="3108" w:type="dxa"/>
          </w:tcPr>
          <w:p w14:paraId="7EF58656" w14:textId="345D183E"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Ofertas de missões</w:t>
            </w:r>
          </w:p>
        </w:tc>
        <w:tc>
          <w:tcPr>
            <w:tcW w:w="720" w:type="dxa"/>
          </w:tcPr>
          <w:p w14:paraId="05F4DC98" w14:textId="77777777" w:rsidR="003561AA" w:rsidRDefault="003561AA" w:rsidP="00041702"/>
        </w:tc>
        <w:tc>
          <w:tcPr>
            <w:tcW w:w="540" w:type="dxa"/>
          </w:tcPr>
          <w:p w14:paraId="4A3A8590" w14:textId="44FBABA6" w:rsidR="003561AA" w:rsidRDefault="003561AA" w:rsidP="00041702"/>
        </w:tc>
        <w:tc>
          <w:tcPr>
            <w:tcW w:w="630" w:type="dxa"/>
          </w:tcPr>
          <w:p w14:paraId="37675A1C" w14:textId="2933FB40" w:rsidR="003561AA" w:rsidRDefault="003561AA" w:rsidP="00041702"/>
        </w:tc>
        <w:tc>
          <w:tcPr>
            <w:tcW w:w="540" w:type="dxa"/>
          </w:tcPr>
          <w:p w14:paraId="12F8C249" w14:textId="77777777" w:rsidR="003561AA" w:rsidRDefault="003561AA" w:rsidP="00041702"/>
        </w:tc>
        <w:tc>
          <w:tcPr>
            <w:tcW w:w="540" w:type="dxa"/>
          </w:tcPr>
          <w:p w14:paraId="6C422363" w14:textId="77777777" w:rsidR="003561AA" w:rsidRDefault="003561AA" w:rsidP="00041702"/>
        </w:tc>
        <w:tc>
          <w:tcPr>
            <w:tcW w:w="540" w:type="dxa"/>
          </w:tcPr>
          <w:p w14:paraId="405487FF" w14:textId="77777777" w:rsidR="003561AA" w:rsidRDefault="003561AA" w:rsidP="00041702"/>
        </w:tc>
        <w:tc>
          <w:tcPr>
            <w:tcW w:w="540" w:type="dxa"/>
          </w:tcPr>
          <w:p w14:paraId="05F2255F" w14:textId="77777777" w:rsidR="003561AA" w:rsidRDefault="003561AA" w:rsidP="00041702"/>
        </w:tc>
        <w:tc>
          <w:tcPr>
            <w:tcW w:w="540" w:type="dxa"/>
          </w:tcPr>
          <w:p w14:paraId="359057EC" w14:textId="77777777" w:rsidR="003561AA" w:rsidRDefault="003561AA" w:rsidP="00041702"/>
        </w:tc>
        <w:tc>
          <w:tcPr>
            <w:tcW w:w="540" w:type="dxa"/>
          </w:tcPr>
          <w:p w14:paraId="7D89CB3A" w14:textId="77777777" w:rsidR="003561AA" w:rsidRDefault="003561AA" w:rsidP="00041702"/>
        </w:tc>
        <w:tc>
          <w:tcPr>
            <w:tcW w:w="540" w:type="dxa"/>
          </w:tcPr>
          <w:p w14:paraId="2A466FC0" w14:textId="77777777" w:rsidR="003561AA" w:rsidRDefault="003561AA" w:rsidP="00041702"/>
        </w:tc>
        <w:tc>
          <w:tcPr>
            <w:tcW w:w="630" w:type="dxa"/>
          </w:tcPr>
          <w:p w14:paraId="6B39E001" w14:textId="77777777" w:rsidR="003561AA" w:rsidRDefault="003561AA" w:rsidP="00041702"/>
        </w:tc>
        <w:tc>
          <w:tcPr>
            <w:tcW w:w="540" w:type="dxa"/>
          </w:tcPr>
          <w:p w14:paraId="26537C9A" w14:textId="77777777" w:rsidR="003561AA" w:rsidRDefault="003561AA" w:rsidP="00041702"/>
        </w:tc>
        <w:tc>
          <w:tcPr>
            <w:tcW w:w="630" w:type="dxa"/>
          </w:tcPr>
          <w:p w14:paraId="6BDFEBB2" w14:textId="77777777" w:rsidR="003561AA" w:rsidRDefault="003561AA" w:rsidP="00041702"/>
        </w:tc>
      </w:tr>
      <w:tr w:rsidR="003561AA" w14:paraId="161286BC" w14:textId="77777777" w:rsidTr="003561AA">
        <w:trPr>
          <w:cantSplit/>
          <w:trHeight w:val="254"/>
          <w:jc w:val="center"/>
        </w:trPr>
        <w:tc>
          <w:tcPr>
            <w:tcW w:w="397" w:type="dxa"/>
          </w:tcPr>
          <w:p w14:paraId="325A4D66" w14:textId="64D16FEF" w:rsidR="003561AA" w:rsidRPr="00DB357D" w:rsidRDefault="003561AA" w:rsidP="00041702">
            <w:pPr>
              <w:rPr>
                <w:rFonts w:ascii="Adobe Garamond Pro" w:hAnsi="Adobe Garamond Pro"/>
                <w:sz w:val="18"/>
                <w:szCs w:val="18"/>
              </w:rPr>
            </w:pPr>
            <w:r w:rsidRPr="00DB357D">
              <w:rPr>
                <w:rFonts w:ascii="Adobe Garamond Pro" w:hAnsi="Adobe Garamond Pro"/>
                <w:sz w:val="18"/>
                <w:szCs w:val="18"/>
              </w:rPr>
              <w:t>31</w:t>
            </w:r>
          </w:p>
        </w:tc>
        <w:tc>
          <w:tcPr>
            <w:tcW w:w="3108" w:type="dxa"/>
          </w:tcPr>
          <w:p w14:paraId="4D57FE26" w14:textId="003A4582"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Projetos de construção ou renovação</w:t>
            </w:r>
          </w:p>
        </w:tc>
        <w:tc>
          <w:tcPr>
            <w:tcW w:w="720" w:type="dxa"/>
          </w:tcPr>
          <w:p w14:paraId="53A562E5" w14:textId="77777777" w:rsidR="003561AA" w:rsidRDefault="003561AA" w:rsidP="00041702"/>
        </w:tc>
        <w:tc>
          <w:tcPr>
            <w:tcW w:w="540" w:type="dxa"/>
          </w:tcPr>
          <w:p w14:paraId="4CD7CCA3" w14:textId="1DBF6C2B" w:rsidR="003561AA" w:rsidRDefault="003561AA" w:rsidP="00041702"/>
        </w:tc>
        <w:tc>
          <w:tcPr>
            <w:tcW w:w="630" w:type="dxa"/>
          </w:tcPr>
          <w:p w14:paraId="62434E14" w14:textId="4222D1CF" w:rsidR="003561AA" w:rsidRDefault="003561AA" w:rsidP="00041702"/>
        </w:tc>
        <w:tc>
          <w:tcPr>
            <w:tcW w:w="540" w:type="dxa"/>
          </w:tcPr>
          <w:p w14:paraId="4B174E93" w14:textId="77777777" w:rsidR="003561AA" w:rsidRDefault="003561AA" w:rsidP="00041702"/>
        </w:tc>
        <w:tc>
          <w:tcPr>
            <w:tcW w:w="540" w:type="dxa"/>
          </w:tcPr>
          <w:p w14:paraId="582E3A2A" w14:textId="77777777" w:rsidR="003561AA" w:rsidRDefault="003561AA" w:rsidP="00041702"/>
        </w:tc>
        <w:tc>
          <w:tcPr>
            <w:tcW w:w="540" w:type="dxa"/>
          </w:tcPr>
          <w:p w14:paraId="007A3228" w14:textId="77777777" w:rsidR="003561AA" w:rsidRDefault="003561AA" w:rsidP="00041702"/>
        </w:tc>
        <w:tc>
          <w:tcPr>
            <w:tcW w:w="540" w:type="dxa"/>
          </w:tcPr>
          <w:p w14:paraId="6AE2D449" w14:textId="77777777" w:rsidR="003561AA" w:rsidRDefault="003561AA" w:rsidP="00041702"/>
        </w:tc>
        <w:tc>
          <w:tcPr>
            <w:tcW w:w="540" w:type="dxa"/>
          </w:tcPr>
          <w:p w14:paraId="1AF6F7B9" w14:textId="77777777" w:rsidR="003561AA" w:rsidRDefault="003561AA" w:rsidP="00041702"/>
        </w:tc>
        <w:tc>
          <w:tcPr>
            <w:tcW w:w="540" w:type="dxa"/>
          </w:tcPr>
          <w:p w14:paraId="0F8A3553" w14:textId="77777777" w:rsidR="003561AA" w:rsidRDefault="003561AA" w:rsidP="00041702"/>
        </w:tc>
        <w:tc>
          <w:tcPr>
            <w:tcW w:w="540" w:type="dxa"/>
          </w:tcPr>
          <w:p w14:paraId="442C5EB5" w14:textId="77777777" w:rsidR="003561AA" w:rsidRDefault="003561AA" w:rsidP="00041702"/>
        </w:tc>
        <w:tc>
          <w:tcPr>
            <w:tcW w:w="630" w:type="dxa"/>
          </w:tcPr>
          <w:p w14:paraId="753A3060" w14:textId="77777777" w:rsidR="003561AA" w:rsidRDefault="003561AA" w:rsidP="00041702"/>
        </w:tc>
        <w:tc>
          <w:tcPr>
            <w:tcW w:w="540" w:type="dxa"/>
          </w:tcPr>
          <w:p w14:paraId="545EBEEC" w14:textId="77777777" w:rsidR="003561AA" w:rsidRDefault="003561AA" w:rsidP="00041702"/>
        </w:tc>
        <w:tc>
          <w:tcPr>
            <w:tcW w:w="630" w:type="dxa"/>
          </w:tcPr>
          <w:p w14:paraId="51CF3AE0" w14:textId="77777777" w:rsidR="003561AA" w:rsidRDefault="003561AA" w:rsidP="00041702"/>
        </w:tc>
      </w:tr>
      <w:tr w:rsidR="003561AA" w14:paraId="131412C7" w14:textId="77777777" w:rsidTr="003561AA">
        <w:trPr>
          <w:cantSplit/>
          <w:trHeight w:val="254"/>
          <w:jc w:val="center"/>
        </w:trPr>
        <w:tc>
          <w:tcPr>
            <w:tcW w:w="397" w:type="dxa"/>
          </w:tcPr>
          <w:p w14:paraId="2B614814" w14:textId="4ECF04C8" w:rsidR="003561AA" w:rsidRPr="00DB357D" w:rsidRDefault="003561AA" w:rsidP="00041702">
            <w:pPr>
              <w:rPr>
                <w:rFonts w:ascii="Adobe Garamond Pro" w:hAnsi="Adobe Garamond Pro"/>
                <w:sz w:val="18"/>
                <w:szCs w:val="18"/>
              </w:rPr>
            </w:pPr>
            <w:r>
              <w:rPr>
                <w:rFonts w:ascii="Adobe Garamond Pro" w:hAnsi="Adobe Garamond Pro"/>
                <w:sz w:val="18"/>
                <w:szCs w:val="18"/>
              </w:rPr>
              <w:t>32</w:t>
            </w:r>
          </w:p>
        </w:tc>
        <w:tc>
          <w:tcPr>
            <w:tcW w:w="3108" w:type="dxa"/>
          </w:tcPr>
          <w:p w14:paraId="4E16EB60" w14:textId="61ADD500" w:rsidR="003561AA" w:rsidRPr="00DB357D" w:rsidRDefault="003561AA" w:rsidP="00041702">
            <w:pPr>
              <w:rPr>
                <w:rFonts w:ascii="Adobe Garamond Pro" w:hAnsi="Adobe Garamond Pro"/>
                <w:sz w:val="18"/>
                <w:szCs w:val="18"/>
              </w:rPr>
            </w:pPr>
            <w:r>
              <w:rPr>
                <w:rFonts w:ascii="Adobe Garamond Pro" w:hAnsi="Adobe Garamond Pro"/>
                <w:sz w:val="20"/>
                <w:szCs w:val="20"/>
              </w:rPr>
              <w:t>Ênfase no final do ano</w:t>
            </w:r>
          </w:p>
        </w:tc>
        <w:tc>
          <w:tcPr>
            <w:tcW w:w="720" w:type="dxa"/>
          </w:tcPr>
          <w:p w14:paraId="609E2BE1" w14:textId="77777777" w:rsidR="003561AA" w:rsidRDefault="003561AA" w:rsidP="00041702"/>
        </w:tc>
        <w:tc>
          <w:tcPr>
            <w:tcW w:w="540" w:type="dxa"/>
          </w:tcPr>
          <w:p w14:paraId="5C9071D9" w14:textId="0ACFCAA7" w:rsidR="003561AA" w:rsidRDefault="003561AA" w:rsidP="00041702"/>
        </w:tc>
        <w:tc>
          <w:tcPr>
            <w:tcW w:w="630" w:type="dxa"/>
          </w:tcPr>
          <w:p w14:paraId="101665C9" w14:textId="0DD26C46" w:rsidR="003561AA" w:rsidRDefault="003561AA" w:rsidP="00041702"/>
        </w:tc>
        <w:tc>
          <w:tcPr>
            <w:tcW w:w="540" w:type="dxa"/>
          </w:tcPr>
          <w:p w14:paraId="464B7E53" w14:textId="77777777" w:rsidR="003561AA" w:rsidRDefault="003561AA" w:rsidP="00041702"/>
        </w:tc>
        <w:tc>
          <w:tcPr>
            <w:tcW w:w="540" w:type="dxa"/>
          </w:tcPr>
          <w:p w14:paraId="593A19BB" w14:textId="77777777" w:rsidR="003561AA" w:rsidRDefault="003561AA" w:rsidP="00041702"/>
        </w:tc>
        <w:tc>
          <w:tcPr>
            <w:tcW w:w="540" w:type="dxa"/>
          </w:tcPr>
          <w:p w14:paraId="24FA0423" w14:textId="77777777" w:rsidR="003561AA" w:rsidRDefault="003561AA" w:rsidP="00041702"/>
        </w:tc>
        <w:tc>
          <w:tcPr>
            <w:tcW w:w="540" w:type="dxa"/>
          </w:tcPr>
          <w:p w14:paraId="267D6717" w14:textId="77777777" w:rsidR="003561AA" w:rsidRDefault="003561AA" w:rsidP="00041702"/>
        </w:tc>
        <w:tc>
          <w:tcPr>
            <w:tcW w:w="540" w:type="dxa"/>
          </w:tcPr>
          <w:p w14:paraId="33E8B5EC" w14:textId="77777777" w:rsidR="003561AA" w:rsidRDefault="003561AA" w:rsidP="00041702"/>
        </w:tc>
        <w:tc>
          <w:tcPr>
            <w:tcW w:w="540" w:type="dxa"/>
          </w:tcPr>
          <w:p w14:paraId="0197ED0A" w14:textId="77777777" w:rsidR="003561AA" w:rsidRDefault="003561AA" w:rsidP="00041702"/>
        </w:tc>
        <w:tc>
          <w:tcPr>
            <w:tcW w:w="540" w:type="dxa"/>
          </w:tcPr>
          <w:p w14:paraId="3C6D44FE" w14:textId="77777777" w:rsidR="003561AA" w:rsidRDefault="003561AA" w:rsidP="00041702"/>
        </w:tc>
        <w:tc>
          <w:tcPr>
            <w:tcW w:w="630" w:type="dxa"/>
          </w:tcPr>
          <w:p w14:paraId="46FC8C21" w14:textId="77777777" w:rsidR="003561AA" w:rsidRDefault="003561AA" w:rsidP="00041702"/>
        </w:tc>
        <w:tc>
          <w:tcPr>
            <w:tcW w:w="540" w:type="dxa"/>
          </w:tcPr>
          <w:p w14:paraId="6198BAB5" w14:textId="77777777" w:rsidR="003561AA" w:rsidRDefault="003561AA" w:rsidP="00041702"/>
        </w:tc>
        <w:tc>
          <w:tcPr>
            <w:tcW w:w="630" w:type="dxa"/>
          </w:tcPr>
          <w:p w14:paraId="3B3FA119" w14:textId="77777777" w:rsidR="003561AA" w:rsidRDefault="003561AA" w:rsidP="00041702"/>
        </w:tc>
      </w:tr>
      <w:tr w:rsidR="003561AA" w:rsidRPr="003278F1" w14:paraId="2426BDBC" w14:textId="77777777" w:rsidTr="003561AA">
        <w:trPr>
          <w:cantSplit/>
          <w:trHeight w:val="254"/>
          <w:jc w:val="center"/>
        </w:trPr>
        <w:tc>
          <w:tcPr>
            <w:tcW w:w="397" w:type="dxa"/>
          </w:tcPr>
          <w:p w14:paraId="17F20515" w14:textId="0749E875" w:rsidR="003561AA" w:rsidRPr="00DB357D" w:rsidRDefault="003561AA" w:rsidP="00041702">
            <w:pPr>
              <w:rPr>
                <w:rFonts w:ascii="Adobe Garamond Pro" w:hAnsi="Adobe Garamond Pro"/>
                <w:sz w:val="18"/>
                <w:szCs w:val="18"/>
              </w:rPr>
            </w:pPr>
            <w:r>
              <w:rPr>
                <w:rFonts w:ascii="Adobe Garamond Pro" w:hAnsi="Adobe Garamond Pro"/>
                <w:sz w:val="18"/>
                <w:szCs w:val="18"/>
              </w:rPr>
              <w:t>33</w:t>
            </w:r>
          </w:p>
        </w:tc>
        <w:tc>
          <w:tcPr>
            <w:tcW w:w="3108" w:type="dxa"/>
          </w:tcPr>
          <w:p w14:paraId="3AB9C514" w14:textId="5F56AED2" w:rsidR="003561AA" w:rsidRPr="00DB357D" w:rsidRDefault="003561AA" w:rsidP="00041702">
            <w:pPr>
              <w:rPr>
                <w:rFonts w:ascii="Adobe Garamond Pro" w:hAnsi="Adobe Garamond Pro"/>
                <w:sz w:val="18"/>
                <w:szCs w:val="18"/>
              </w:rPr>
            </w:pPr>
            <w:r w:rsidRPr="005075DE">
              <w:rPr>
                <w:rFonts w:ascii="Adobe Garamond Pro" w:hAnsi="Adobe Garamond Pro"/>
                <w:sz w:val="20"/>
                <w:szCs w:val="20"/>
              </w:rPr>
              <w:t>Alcance da comunidade</w:t>
            </w:r>
          </w:p>
        </w:tc>
        <w:tc>
          <w:tcPr>
            <w:tcW w:w="720" w:type="dxa"/>
          </w:tcPr>
          <w:p w14:paraId="1DCCD765" w14:textId="77777777" w:rsidR="003561AA" w:rsidRDefault="003561AA" w:rsidP="00041702"/>
        </w:tc>
        <w:tc>
          <w:tcPr>
            <w:tcW w:w="540" w:type="dxa"/>
          </w:tcPr>
          <w:p w14:paraId="54861675" w14:textId="62597AE7" w:rsidR="003561AA" w:rsidRDefault="003561AA" w:rsidP="00041702"/>
        </w:tc>
        <w:tc>
          <w:tcPr>
            <w:tcW w:w="630" w:type="dxa"/>
          </w:tcPr>
          <w:p w14:paraId="085AF3B7" w14:textId="76F94983" w:rsidR="003561AA" w:rsidRDefault="003561AA" w:rsidP="00041702"/>
        </w:tc>
        <w:tc>
          <w:tcPr>
            <w:tcW w:w="540" w:type="dxa"/>
          </w:tcPr>
          <w:p w14:paraId="24446F20" w14:textId="77777777" w:rsidR="003561AA" w:rsidRDefault="003561AA" w:rsidP="00041702"/>
        </w:tc>
        <w:tc>
          <w:tcPr>
            <w:tcW w:w="540" w:type="dxa"/>
          </w:tcPr>
          <w:p w14:paraId="7067E894" w14:textId="77777777" w:rsidR="003561AA" w:rsidRDefault="003561AA" w:rsidP="00041702"/>
        </w:tc>
        <w:tc>
          <w:tcPr>
            <w:tcW w:w="540" w:type="dxa"/>
          </w:tcPr>
          <w:p w14:paraId="5D525A51" w14:textId="77777777" w:rsidR="003561AA" w:rsidRDefault="003561AA" w:rsidP="00041702"/>
        </w:tc>
        <w:tc>
          <w:tcPr>
            <w:tcW w:w="540" w:type="dxa"/>
          </w:tcPr>
          <w:p w14:paraId="3B5FCCA3" w14:textId="77777777" w:rsidR="003561AA" w:rsidRDefault="003561AA" w:rsidP="00041702"/>
        </w:tc>
        <w:tc>
          <w:tcPr>
            <w:tcW w:w="540" w:type="dxa"/>
          </w:tcPr>
          <w:p w14:paraId="653A62AD" w14:textId="77777777" w:rsidR="003561AA" w:rsidRDefault="003561AA" w:rsidP="00041702"/>
        </w:tc>
        <w:tc>
          <w:tcPr>
            <w:tcW w:w="540" w:type="dxa"/>
          </w:tcPr>
          <w:p w14:paraId="0BE88268" w14:textId="77777777" w:rsidR="003561AA" w:rsidRDefault="003561AA" w:rsidP="00041702"/>
        </w:tc>
        <w:tc>
          <w:tcPr>
            <w:tcW w:w="540" w:type="dxa"/>
          </w:tcPr>
          <w:p w14:paraId="71DF9769" w14:textId="77777777" w:rsidR="003561AA" w:rsidRDefault="003561AA" w:rsidP="00041702"/>
        </w:tc>
        <w:tc>
          <w:tcPr>
            <w:tcW w:w="630" w:type="dxa"/>
          </w:tcPr>
          <w:p w14:paraId="29C089DD" w14:textId="77777777" w:rsidR="003561AA" w:rsidRDefault="003561AA" w:rsidP="00041702"/>
        </w:tc>
        <w:tc>
          <w:tcPr>
            <w:tcW w:w="540" w:type="dxa"/>
          </w:tcPr>
          <w:p w14:paraId="5A759A5B" w14:textId="77777777" w:rsidR="003561AA" w:rsidRDefault="003561AA" w:rsidP="00041702"/>
        </w:tc>
        <w:tc>
          <w:tcPr>
            <w:tcW w:w="630" w:type="dxa"/>
          </w:tcPr>
          <w:p w14:paraId="6CAF824D" w14:textId="77777777" w:rsidR="003561AA" w:rsidRDefault="003561AA" w:rsidP="00041702"/>
        </w:tc>
      </w:tr>
      <w:bookmarkEnd w:id="0"/>
    </w:tbl>
    <w:p w14:paraId="53A1AF07" w14:textId="5226C211" w:rsidR="00BB14F8" w:rsidRDefault="00BB14F8" w:rsidP="009F5915">
      <w:pPr>
        <w:pBdr>
          <w:top w:val="single" w:sz="4" w:space="0" w:color="auto"/>
        </w:pBdr>
        <w:spacing w:before="60" w:after="60" w:line="240" w:lineRule="auto"/>
        <w:rPr>
          <w:rFonts w:ascii="Adobe Garamond Pro" w:hAnsi="Adobe Garamond Pro"/>
          <w:sz w:val="18"/>
          <w:szCs w:val="20"/>
        </w:rPr>
      </w:pPr>
    </w:p>
    <w:sectPr w:rsidR="00BB14F8" w:rsidSect="00B662AA">
      <w:pgSz w:w="12240" w:h="15840"/>
      <w:pgMar w:top="504" w:right="576" w:bottom="50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Adobe Garamond Pro">
    <w:panose1 w:val="02020502060506020403"/>
    <w:charset w:val="00"/>
    <w:family w:val="roman"/>
    <w:notTrueType/>
    <w:pitch w:val="variable"/>
    <w:sig w:usb0="00000007" w:usb1="00000001" w:usb2="00000000" w:usb3="00000000" w:csb0="00000093" w:csb1="00000000"/>
  </w:font>
  <w:font w:name="Gotham Bold">
    <w:panose1 w:val="00000000000000000000"/>
    <w:charset w:val="00"/>
    <w:family w:val="modern"/>
    <w:notTrueType/>
    <w:pitch w:val="variable"/>
    <w:sig w:usb0="A10000FF" w:usb1="4000005B"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UwMDExNjIzMjE2tjRQ0lEKTi0uzszPAymwrAUA6SvpNiwAAAA="/>
  </w:docVars>
  <w:rsids>
    <w:rsidRoot w:val="00101CA0"/>
    <w:rsid w:val="00005795"/>
    <w:rsid w:val="00041702"/>
    <w:rsid w:val="0007056B"/>
    <w:rsid w:val="000D1016"/>
    <w:rsid w:val="000F4AF4"/>
    <w:rsid w:val="00101CA0"/>
    <w:rsid w:val="001558B2"/>
    <w:rsid w:val="00177FD4"/>
    <w:rsid w:val="001A4F6B"/>
    <w:rsid w:val="001B4B4F"/>
    <w:rsid w:val="001C678C"/>
    <w:rsid w:val="001F2B36"/>
    <w:rsid w:val="00273066"/>
    <w:rsid w:val="00310007"/>
    <w:rsid w:val="00346142"/>
    <w:rsid w:val="003507B3"/>
    <w:rsid w:val="003561AA"/>
    <w:rsid w:val="00384204"/>
    <w:rsid w:val="00392388"/>
    <w:rsid w:val="00395A5E"/>
    <w:rsid w:val="003F1FB6"/>
    <w:rsid w:val="00411768"/>
    <w:rsid w:val="004151AC"/>
    <w:rsid w:val="0044691D"/>
    <w:rsid w:val="00474BFF"/>
    <w:rsid w:val="00491DEC"/>
    <w:rsid w:val="0050527F"/>
    <w:rsid w:val="005714F4"/>
    <w:rsid w:val="005D684E"/>
    <w:rsid w:val="005E0A50"/>
    <w:rsid w:val="006057C4"/>
    <w:rsid w:val="00633D3D"/>
    <w:rsid w:val="006A211B"/>
    <w:rsid w:val="00821547"/>
    <w:rsid w:val="00824E2F"/>
    <w:rsid w:val="00854DCA"/>
    <w:rsid w:val="008564B3"/>
    <w:rsid w:val="00857B4C"/>
    <w:rsid w:val="00860103"/>
    <w:rsid w:val="008A481C"/>
    <w:rsid w:val="008C39BC"/>
    <w:rsid w:val="008E2B06"/>
    <w:rsid w:val="009265C7"/>
    <w:rsid w:val="00946A86"/>
    <w:rsid w:val="009769CF"/>
    <w:rsid w:val="009F0E07"/>
    <w:rsid w:val="009F5915"/>
    <w:rsid w:val="00A012A7"/>
    <w:rsid w:val="00A605B3"/>
    <w:rsid w:val="00AA6570"/>
    <w:rsid w:val="00AC3BB6"/>
    <w:rsid w:val="00AE0015"/>
    <w:rsid w:val="00AE5644"/>
    <w:rsid w:val="00B64920"/>
    <w:rsid w:val="00B662AA"/>
    <w:rsid w:val="00B67D2B"/>
    <w:rsid w:val="00B841A2"/>
    <w:rsid w:val="00B96839"/>
    <w:rsid w:val="00BA3A10"/>
    <w:rsid w:val="00BB14F8"/>
    <w:rsid w:val="00BE303C"/>
    <w:rsid w:val="00BE5303"/>
    <w:rsid w:val="00C026CF"/>
    <w:rsid w:val="00C6472B"/>
    <w:rsid w:val="00CA5BD4"/>
    <w:rsid w:val="00CC756C"/>
    <w:rsid w:val="00CD3E6A"/>
    <w:rsid w:val="00CF5942"/>
    <w:rsid w:val="00DB357D"/>
    <w:rsid w:val="00DB5BF6"/>
    <w:rsid w:val="00DE1CB2"/>
    <w:rsid w:val="00E343AB"/>
    <w:rsid w:val="00E61AA1"/>
    <w:rsid w:val="00EB7035"/>
    <w:rsid w:val="00ED60E0"/>
    <w:rsid w:val="00F21C0E"/>
    <w:rsid w:val="00F46693"/>
    <w:rsid w:val="00F660E5"/>
    <w:rsid w:val="00F97152"/>
    <w:rsid w:val="00FB2CD3"/>
    <w:rsid w:val="00FD099E"/>
    <w:rsid w:val="00FD6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CB0EE"/>
  <w15:docId w15:val="{BC3D494C-0B78-47BE-9785-1294E24F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CA0"/>
    <w:rPr>
      <w:color w:val="0000FF" w:themeColor="hyperlink"/>
      <w:u w:val="single"/>
    </w:rPr>
  </w:style>
  <w:style w:type="paragraph" w:styleId="BalloonText">
    <w:name w:val="Balloon Text"/>
    <w:basedOn w:val="Normal"/>
    <w:link w:val="BalloonTextChar"/>
    <w:uiPriority w:val="99"/>
    <w:semiHidden/>
    <w:unhideWhenUsed/>
    <w:rsid w:val="00F46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93"/>
    <w:rPr>
      <w:rFonts w:ascii="Segoe UI" w:hAnsi="Segoe UI" w:cs="Segoe UI"/>
      <w:sz w:val="18"/>
      <w:szCs w:val="18"/>
    </w:rPr>
  </w:style>
  <w:style w:type="character" w:styleId="FollowedHyperlink">
    <w:name w:val="FollowedHyperlink"/>
    <w:basedOn w:val="DefaultParagraphFont"/>
    <w:uiPriority w:val="99"/>
    <w:semiHidden/>
    <w:unhideWhenUsed/>
    <w:rsid w:val="00DB5BF6"/>
    <w:rPr>
      <w:color w:val="800080" w:themeColor="followedHyperlink"/>
      <w:u w:val="single"/>
    </w:rPr>
  </w:style>
  <w:style w:type="character" w:styleId="UnresolvedMention">
    <w:name w:val="Unresolved Mention"/>
    <w:basedOn w:val="DefaultParagraphFont"/>
    <w:uiPriority w:val="99"/>
    <w:semiHidden/>
    <w:unhideWhenUsed/>
    <w:rsid w:val="00DB5BF6"/>
    <w:rPr>
      <w:color w:val="605E5C"/>
      <w:shd w:val="clear" w:color="auto" w:fill="E1DFDD"/>
    </w:rPr>
  </w:style>
  <w:style w:type="character" w:styleId="PlaceholderText">
    <w:name w:val="Placeholder Text"/>
    <w:basedOn w:val="DefaultParagraphFont"/>
    <w:uiPriority w:val="99"/>
    <w:semiHidden/>
    <w:rsid w:val="00B649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efinancialhealth.org/cgwork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Kluth</dc:creator>
  <cp:keywords/>
  <dc:description/>
  <cp:lastModifiedBy>Samantha Conway</cp:lastModifiedBy>
  <cp:revision>1</cp:revision>
  <cp:lastPrinted>2021-10-06T18:29:00Z</cp:lastPrinted>
  <dcterms:created xsi:type="dcterms:W3CDTF">2025-08-07T12:51:00Z</dcterms:created>
  <dcterms:modified xsi:type="dcterms:W3CDTF">2025-08-07T12:59:00Z</dcterms:modified>
</cp:coreProperties>
</file>